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EADC" w14:textId="4C11A5DB" w:rsidR="008F00E1" w:rsidRPr="00605B93" w:rsidRDefault="008F00E1" w:rsidP="00B10B79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Georgia" w:hAnsi="Georgia" w:cs="Calibri"/>
          <w:b/>
          <w:spacing w:val="20"/>
          <w:sz w:val="28"/>
          <w:szCs w:val="28"/>
        </w:rPr>
      </w:pPr>
      <w:r w:rsidRPr="00605B93">
        <w:rPr>
          <w:rFonts w:ascii="Georgia" w:hAnsi="Georgia" w:cs="Calibri"/>
          <w:b/>
          <w:spacing w:val="20"/>
          <w:sz w:val="28"/>
          <w:szCs w:val="28"/>
        </w:rPr>
        <w:t>Tájékoztató a 202</w:t>
      </w:r>
      <w:r w:rsidR="00695AAA">
        <w:rPr>
          <w:rFonts w:ascii="Georgia" w:hAnsi="Georgia" w:cs="Calibri"/>
          <w:b/>
          <w:spacing w:val="20"/>
          <w:sz w:val="28"/>
          <w:szCs w:val="28"/>
        </w:rPr>
        <w:t>6</w:t>
      </w:r>
      <w:r w:rsidRPr="00605B93">
        <w:rPr>
          <w:rFonts w:ascii="Georgia" w:hAnsi="Georgia" w:cs="Calibri"/>
          <w:b/>
          <w:spacing w:val="20"/>
          <w:sz w:val="28"/>
          <w:szCs w:val="28"/>
        </w:rPr>
        <w:t>. évi plébániai belső pályázatokról</w:t>
      </w:r>
    </w:p>
    <w:p w14:paraId="41B300DE" w14:textId="77777777" w:rsidR="008F00E1" w:rsidRPr="00C26B63" w:rsidRDefault="008F00E1" w:rsidP="008F00E1">
      <w:pPr>
        <w:jc w:val="both"/>
        <w:rPr>
          <w:rFonts w:ascii="Georgia" w:hAnsi="Georgia" w:cs="Courier New"/>
          <w:sz w:val="32"/>
          <w:szCs w:val="32"/>
        </w:rPr>
      </w:pPr>
    </w:p>
    <w:p w14:paraId="593B74DF" w14:textId="77777777" w:rsidR="00847FBA" w:rsidRPr="008F00E1" w:rsidRDefault="00847FBA" w:rsidP="0084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eorgia" w:hAnsi="Georgia" w:cs="Courier New"/>
          <w:sz w:val="22"/>
          <w:szCs w:val="22"/>
        </w:rPr>
      </w:pPr>
      <w:r w:rsidRPr="008F00E1">
        <w:rPr>
          <w:rFonts w:ascii="Georgia" w:hAnsi="Georgia" w:cs="Courier New"/>
          <w:sz w:val="22"/>
          <w:szCs w:val="22"/>
        </w:rPr>
        <w:t xml:space="preserve">A belső pályázatokra pályázni az elektronikusan (e-mailben) kiküldött adatlapok kitöltésével lehet. A pályázati adatlapok a Pécsi Egyházmegye honlapjáról is letölthetőek: </w:t>
      </w:r>
      <w:hyperlink r:id="rId7" w:history="1">
        <w:r w:rsidRPr="009B0B2F">
          <w:rPr>
            <w:rFonts w:ascii="Georgia" w:hAnsi="Georgia" w:cs="Courier New"/>
            <w:color w:val="0000FF"/>
            <w:sz w:val="22"/>
            <w:szCs w:val="22"/>
            <w:u w:val="single"/>
          </w:rPr>
          <w:t>http://www.pecsiegyhazmegye.hu/letoltes</w:t>
        </w:r>
      </w:hyperlink>
    </w:p>
    <w:p w14:paraId="5B26B0B1" w14:textId="0E987168" w:rsidR="00847FBA" w:rsidRDefault="00847FBA" w:rsidP="0084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eorgia" w:hAnsi="Georgia" w:cs="Courier New"/>
          <w:sz w:val="22"/>
          <w:szCs w:val="22"/>
        </w:rPr>
      </w:pPr>
      <w:r w:rsidRPr="008F00E1">
        <w:rPr>
          <w:rFonts w:ascii="Georgia" w:hAnsi="Georgia" w:cs="Courier New"/>
          <w:sz w:val="22"/>
          <w:szCs w:val="22"/>
        </w:rPr>
        <w:t>A belső pályázato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>kkal kapcsolatos kérdésekkel forduljanak</w:t>
      </w:r>
      <w:r w:rsidR="00605B93"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 Tamás Eszterhez, </w:t>
      </w:r>
      <w:r w:rsidR="00C26B63" w:rsidRPr="00C26B63">
        <w:rPr>
          <w:rFonts w:ascii="Georgia" w:hAnsi="Georgia" w:cs="Courier New"/>
          <w:color w:val="000000" w:themeColor="text1"/>
          <w:sz w:val="22"/>
          <w:szCs w:val="22"/>
        </w:rPr>
        <w:t>a Gazdasági Iroda munkatársához (</w:t>
      </w:r>
      <w:hyperlink r:id="rId8" w:history="1">
        <w:r>
          <w:rPr>
            <w:rStyle w:val="Hiperhivatkozs"/>
            <w:rFonts w:ascii="Georgia" w:hAnsi="Georgia" w:cs="Courier New"/>
            <w:sz w:val="22"/>
            <w:szCs w:val="22"/>
          </w:rPr>
          <w:t>tamase</w:t>
        </w:r>
        <w:r w:rsidRPr="003A5177">
          <w:rPr>
            <w:rStyle w:val="Hiperhivatkozs"/>
            <w:rFonts w:ascii="Georgia" w:hAnsi="Georgia" w:cs="Courier New"/>
            <w:sz w:val="22"/>
            <w:szCs w:val="22"/>
          </w:rPr>
          <w:t>@pecs.egyhazmegye.hu</w:t>
        </w:r>
      </w:hyperlink>
      <w:r>
        <w:rPr>
          <w:rFonts w:ascii="Georgia" w:hAnsi="Georgia" w:cs="Courier New"/>
          <w:sz w:val="22"/>
          <w:szCs w:val="22"/>
        </w:rPr>
        <w:t>; 72/513-040).</w:t>
      </w:r>
    </w:p>
    <w:p w14:paraId="0F4CE43C" w14:textId="39613E6A" w:rsidR="00847FBA" w:rsidRPr="00C401A5" w:rsidRDefault="00847FBA" w:rsidP="0084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eorgia" w:hAnsi="Georgia" w:cs="Courier New"/>
          <w:bCs/>
          <w:sz w:val="22"/>
          <w:szCs w:val="22"/>
        </w:rPr>
      </w:pPr>
      <w:r w:rsidRPr="00C401A5">
        <w:rPr>
          <w:rFonts w:ascii="Georgia" w:hAnsi="Georgia" w:cs="Courier New"/>
          <w:b/>
          <w:bCs/>
          <w:sz w:val="22"/>
          <w:szCs w:val="22"/>
        </w:rPr>
        <w:t>Beküldési határidő: 202</w:t>
      </w:r>
      <w:r w:rsidR="0087503D" w:rsidRPr="00C401A5">
        <w:rPr>
          <w:rFonts w:ascii="Georgia" w:hAnsi="Georgia" w:cs="Courier New"/>
          <w:b/>
          <w:bCs/>
          <w:sz w:val="22"/>
          <w:szCs w:val="22"/>
        </w:rPr>
        <w:t>5</w:t>
      </w:r>
      <w:r w:rsidRPr="00C401A5">
        <w:rPr>
          <w:rFonts w:ascii="Georgia" w:hAnsi="Georgia" w:cs="Courier New"/>
          <w:b/>
          <w:bCs/>
          <w:sz w:val="22"/>
          <w:szCs w:val="22"/>
        </w:rPr>
        <w:t xml:space="preserve">. </w:t>
      </w:r>
      <w:r w:rsidR="00695AAA" w:rsidRPr="00C401A5">
        <w:rPr>
          <w:rFonts w:ascii="Georgia" w:hAnsi="Georgia" w:cs="Courier New"/>
          <w:b/>
          <w:bCs/>
          <w:sz w:val="22"/>
          <w:szCs w:val="22"/>
        </w:rPr>
        <w:t>november 30</w:t>
      </w:r>
      <w:r w:rsidRPr="00C401A5">
        <w:rPr>
          <w:rFonts w:ascii="Georgia" w:hAnsi="Georgia" w:cs="Courier New"/>
          <w:b/>
          <w:bCs/>
          <w:sz w:val="22"/>
          <w:szCs w:val="22"/>
        </w:rPr>
        <w:t>.</w:t>
      </w:r>
      <w:r w:rsidRPr="00C401A5">
        <w:rPr>
          <w:rFonts w:ascii="Georgia" w:hAnsi="Georgia" w:cs="Courier New"/>
          <w:b/>
          <w:sz w:val="22"/>
          <w:szCs w:val="22"/>
        </w:rPr>
        <w:t xml:space="preserve"> </w:t>
      </w:r>
      <w:r w:rsidRPr="00C401A5">
        <w:rPr>
          <w:rFonts w:ascii="Georgia" w:hAnsi="Georgia" w:cs="Courier New"/>
          <w:bCs/>
          <w:sz w:val="22"/>
          <w:szCs w:val="22"/>
        </w:rPr>
        <w:t>A határidőn túl beérkezett pályázatokat figyelmen kívül hagyjuk.</w:t>
      </w:r>
    </w:p>
    <w:p w14:paraId="0CCC6D4C" w14:textId="7AB15800" w:rsidR="00847FBA" w:rsidRPr="007E1EF8" w:rsidRDefault="00847FBA" w:rsidP="0084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jc w:val="both"/>
        <w:rPr>
          <w:rFonts w:ascii="Georgia" w:hAnsi="Georgia"/>
          <w:bCs/>
          <w:sz w:val="22"/>
          <w:szCs w:val="22"/>
        </w:rPr>
      </w:pPr>
      <w:r w:rsidRPr="00C401A5">
        <w:rPr>
          <w:rFonts w:ascii="Georgia" w:hAnsi="Georgia" w:cs="Courier New"/>
          <w:bCs/>
          <w:sz w:val="22"/>
          <w:szCs w:val="22"/>
        </w:rPr>
        <w:t>A pályázatok egyedileg kerülnek elbírálásra, a plébániákat a döntésről 202</w:t>
      </w:r>
      <w:r w:rsidR="0087503D" w:rsidRPr="00C401A5">
        <w:rPr>
          <w:rFonts w:ascii="Georgia" w:hAnsi="Georgia" w:cs="Courier New"/>
          <w:bCs/>
          <w:sz w:val="22"/>
          <w:szCs w:val="22"/>
        </w:rPr>
        <w:t>5</w:t>
      </w:r>
      <w:r w:rsidRPr="00C401A5">
        <w:rPr>
          <w:rFonts w:ascii="Georgia" w:hAnsi="Georgia" w:cs="Courier New"/>
          <w:bCs/>
          <w:sz w:val="22"/>
          <w:szCs w:val="22"/>
        </w:rPr>
        <w:t xml:space="preserve">. </w:t>
      </w:r>
      <w:r w:rsidR="00695AAA" w:rsidRPr="00C401A5">
        <w:rPr>
          <w:rFonts w:ascii="Georgia" w:hAnsi="Georgia" w:cs="Courier New"/>
          <w:bCs/>
          <w:sz w:val="22"/>
          <w:szCs w:val="22"/>
        </w:rPr>
        <w:t>december</w:t>
      </w:r>
      <w:r w:rsidRPr="00C401A5">
        <w:rPr>
          <w:rFonts w:ascii="Georgia" w:hAnsi="Georgia" w:cs="Courier New"/>
          <w:bCs/>
          <w:sz w:val="22"/>
          <w:szCs w:val="22"/>
        </w:rPr>
        <w:t xml:space="preserve"> </w:t>
      </w:r>
      <w:r w:rsidR="00695AAA" w:rsidRPr="00C401A5">
        <w:rPr>
          <w:rFonts w:ascii="Georgia" w:hAnsi="Georgia" w:cs="Courier New"/>
          <w:bCs/>
          <w:sz w:val="22"/>
          <w:szCs w:val="22"/>
        </w:rPr>
        <w:t>15</w:t>
      </w:r>
      <w:r w:rsidRPr="00C401A5">
        <w:rPr>
          <w:rFonts w:ascii="Georgia" w:hAnsi="Georgia" w:cs="Courier New"/>
          <w:bCs/>
          <w:sz w:val="22"/>
          <w:szCs w:val="22"/>
        </w:rPr>
        <w:t>-ig</w:t>
      </w:r>
      <w:r w:rsidRPr="00C401A5">
        <w:rPr>
          <w:rFonts w:ascii="Georgia" w:hAnsi="Georgia" w:cs="Courier New"/>
          <w:bCs/>
          <w:color w:val="000000" w:themeColor="text1"/>
          <w:sz w:val="22"/>
          <w:szCs w:val="22"/>
        </w:rPr>
        <w:t xml:space="preserve"> </w:t>
      </w:r>
      <w:r w:rsidR="00605B93" w:rsidRPr="00C401A5">
        <w:rPr>
          <w:rFonts w:ascii="Georgia" w:hAnsi="Georgia" w:cs="Courier New"/>
          <w:bCs/>
          <w:color w:val="000000" w:themeColor="text1"/>
          <w:sz w:val="22"/>
          <w:szCs w:val="22"/>
        </w:rPr>
        <w:t xml:space="preserve">írásban </w:t>
      </w:r>
      <w:r w:rsidRPr="00C401A5">
        <w:rPr>
          <w:rFonts w:ascii="Georgia" w:hAnsi="Georgia" w:cs="Courier New"/>
          <w:bCs/>
          <w:sz w:val="22"/>
          <w:szCs w:val="22"/>
        </w:rPr>
        <w:t>tájékoztatjuk.</w:t>
      </w:r>
      <w:r w:rsidRPr="007E1EF8">
        <w:rPr>
          <w:rFonts w:ascii="Georgia" w:hAnsi="Georgia" w:cs="Courier New"/>
          <w:bCs/>
          <w:sz w:val="22"/>
          <w:szCs w:val="22"/>
        </w:rPr>
        <w:t xml:space="preserve"> </w:t>
      </w:r>
    </w:p>
    <w:p w14:paraId="724B6683" w14:textId="6944A7C3" w:rsidR="004826A4" w:rsidRPr="00C26B63" w:rsidRDefault="004826A4" w:rsidP="0074070E">
      <w:pPr>
        <w:spacing w:after="120" w:line="276" w:lineRule="auto"/>
        <w:jc w:val="both"/>
        <w:rPr>
          <w:rFonts w:ascii="Georgia" w:hAnsi="Georgia" w:cs="Courier New"/>
          <w:color w:val="000000" w:themeColor="text1"/>
          <w:sz w:val="22"/>
          <w:szCs w:val="22"/>
        </w:rPr>
      </w:pPr>
      <w:r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Az </w:t>
      </w:r>
      <w:r w:rsidRPr="00C26B63">
        <w:rPr>
          <w:rFonts w:ascii="Georgia" w:hAnsi="Georgia" w:cs="Courier New"/>
          <w:b/>
          <w:color w:val="000000" w:themeColor="text1"/>
          <w:sz w:val="22"/>
          <w:szCs w:val="22"/>
        </w:rPr>
        <w:t xml:space="preserve">igényelhető támogatás mértéke </w:t>
      </w:r>
      <w:r w:rsidR="003A026A" w:rsidRPr="00C26B63">
        <w:rPr>
          <w:rFonts w:ascii="Georgia" w:hAnsi="Georgia" w:cs="Courier New"/>
          <w:b/>
          <w:color w:val="000000" w:themeColor="text1"/>
          <w:sz w:val="22"/>
          <w:szCs w:val="22"/>
        </w:rPr>
        <w:t xml:space="preserve">minden esetben </w:t>
      </w:r>
      <w:r w:rsidRPr="00C26B63">
        <w:rPr>
          <w:rFonts w:ascii="Georgia" w:hAnsi="Georgia" w:cs="Courier New"/>
          <w:b/>
          <w:color w:val="000000" w:themeColor="text1"/>
          <w:sz w:val="22"/>
          <w:szCs w:val="22"/>
        </w:rPr>
        <w:t>a teljes tervezett költség legfeljebb egyharmad</w:t>
      </w:r>
      <w:r w:rsidR="0087503D">
        <w:rPr>
          <w:rFonts w:ascii="Georgia" w:hAnsi="Georgia" w:cs="Courier New"/>
          <w:b/>
          <w:color w:val="000000" w:themeColor="text1"/>
          <w:sz w:val="22"/>
          <w:szCs w:val="22"/>
        </w:rPr>
        <w:t xml:space="preserve"> része</w:t>
      </w:r>
      <w:r w:rsidR="00605B93" w:rsidRPr="00C26B63">
        <w:rPr>
          <w:rFonts w:ascii="Georgia" w:hAnsi="Georgia" w:cs="Courier New"/>
          <w:b/>
          <w:color w:val="000000" w:themeColor="text1"/>
          <w:sz w:val="22"/>
          <w:szCs w:val="22"/>
        </w:rPr>
        <w:t xml:space="preserve"> lehet</w:t>
      </w:r>
      <w:r w:rsidRPr="00C26B63">
        <w:rPr>
          <w:rFonts w:ascii="Georgia" w:hAnsi="Georgia" w:cs="Courier New"/>
          <w:b/>
          <w:color w:val="000000" w:themeColor="text1"/>
          <w:sz w:val="22"/>
          <w:szCs w:val="22"/>
        </w:rPr>
        <w:t xml:space="preserve">. 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>A fennmaradó kétharmad</w:t>
      </w:r>
      <w:r w:rsidR="003A026A"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 rész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 a plébánia és a </w:t>
      </w:r>
      <w:r w:rsidR="00605B93"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programok résztvevői 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>között oszlik meg tetszőleges arányban</w:t>
      </w:r>
      <w:r w:rsidR="00F1315A"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. </w:t>
      </w:r>
    </w:p>
    <w:p w14:paraId="355D3A11" w14:textId="09E4C95F" w:rsidR="0074070E" w:rsidRPr="00E032E8" w:rsidRDefault="0074070E" w:rsidP="0074070E">
      <w:pPr>
        <w:spacing w:after="120" w:line="276" w:lineRule="auto"/>
        <w:jc w:val="both"/>
        <w:rPr>
          <w:rFonts w:ascii="Georgia" w:hAnsi="Georgia" w:cs="Courier New"/>
          <w:sz w:val="22"/>
          <w:szCs w:val="22"/>
        </w:rPr>
      </w:pPr>
      <w:r w:rsidRPr="00A66F99">
        <w:rPr>
          <w:rFonts w:ascii="Georgia" w:hAnsi="Georgia" w:cs="Courier New"/>
          <w:sz w:val="22"/>
          <w:szCs w:val="22"/>
        </w:rPr>
        <w:t>Egy plébánia több pályázatot is benyújthat.</w:t>
      </w:r>
      <w:r w:rsidR="00A66F99">
        <w:rPr>
          <w:rFonts w:ascii="Georgia" w:hAnsi="Georgia" w:cs="Courier New"/>
          <w:sz w:val="22"/>
          <w:szCs w:val="22"/>
        </w:rPr>
        <w:t xml:space="preserve">  </w:t>
      </w:r>
      <w:r w:rsidR="008F1CDD" w:rsidRPr="00E032E8">
        <w:rPr>
          <w:rFonts w:ascii="Georgia" w:hAnsi="Georgia" w:cs="Courier New"/>
          <w:sz w:val="22"/>
          <w:szCs w:val="22"/>
        </w:rPr>
        <w:t xml:space="preserve">A pályázati adatlapon a </w:t>
      </w:r>
      <w:r w:rsidR="008F1CDD" w:rsidRPr="00E032E8">
        <w:rPr>
          <w:rFonts w:ascii="Georgia" w:hAnsi="Georgia" w:cs="Courier New"/>
          <w:b/>
          <w:bCs/>
          <w:sz w:val="22"/>
          <w:szCs w:val="22"/>
        </w:rPr>
        <w:t>résztvevők tervezett létszámát</w:t>
      </w:r>
      <w:r w:rsidR="008F1CDD" w:rsidRPr="00E032E8">
        <w:rPr>
          <w:rFonts w:ascii="Georgia" w:hAnsi="Georgia" w:cs="Courier New"/>
          <w:sz w:val="22"/>
          <w:szCs w:val="22"/>
        </w:rPr>
        <w:t xml:space="preserve"> minden esetben fel kell tüntetni.</w:t>
      </w:r>
    </w:p>
    <w:p w14:paraId="4BD343D7" w14:textId="736C1142" w:rsidR="008B268B" w:rsidRPr="002E1457" w:rsidRDefault="008B268B" w:rsidP="0074070E">
      <w:pPr>
        <w:spacing w:after="120" w:line="276" w:lineRule="auto"/>
        <w:jc w:val="both"/>
        <w:rPr>
          <w:rFonts w:ascii="Georgia" w:hAnsi="Georgia" w:cs="Courier New"/>
          <w:strike/>
          <w:color w:val="FF0000"/>
          <w:sz w:val="22"/>
          <w:szCs w:val="22"/>
        </w:rPr>
      </w:pPr>
      <w:r w:rsidRPr="00830A13">
        <w:rPr>
          <w:rFonts w:ascii="Georgia" w:hAnsi="Georgia" w:cs="Courier New"/>
          <w:b/>
          <w:bCs/>
          <w:sz w:val="22"/>
          <w:szCs w:val="22"/>
        </w:rPr>
        <w:t>Minden pályázathoz csatolni kell</w:t>
      </w:r>
      <w:r>
        <w:rPr>
          <w:rFonts w:ascii="Georgia" w:hAnsi="Georgia" w:cs="Courier New"/>
          <w:sz w:val="22"/>
          <w:szCs w:val="22"/>
        </w:rPr>
        <w:t xml:space="preserve"> a kiküldött adatlapon a plébánia, ill. az adott </w:t>
      </w:r>
      <w:proofErr w:type="spellStart"/>
      <w:r>
        <w:rPr>
          <w:rFonts w:ascii="Georgia" w:hAnsi="Georgia" w:cs="Courier New"/>
          <w:sz w:val="22"/>
          <w:szCs w:val="22"/>
        </w:rPr>
        <w:t>filiális</w:t>
      </w:r>
      <w:proofErr w:type="spellEnd"/>
      <w:r>
        <w:rPr>
          <w:rFonts w:ascii="Georgia" w:hAnsi="Georgia" w:cs="Courier New"/>
          <w:sz w:val="22"/>
          <w:szCs w:val="22"/>
        </w:rPr>
        <w:t xml:space="preserve"> egyházközség </w:t>
      </w:r>
      <w:r w:rsidRPr="000620AF">
        <w:rPr>
          <w:rFonts w:ascii="Georgia" w:hAnsi="Georgia" w:cs="Courier New"/>
          <w:b/>
          <w:bCs/>
          <w:sz w:val="22"/>
          <w:szCs w:val="22"/>
        </w:rPr>
        <w:t>pasztorális-közösségi életének rövid bemutatását</w:t>
      </w:r>
      <w:r>
        <w:rPr>
          <w:rFonts w:ascii="Georgia" w:hAnsi="Georgia" w:cs="Courier New"/>
          <w:sz w:val="22"/>
          <w:szCs w:val="22"/>
        </w:rPr>
        <w:t xml:space="preserve"> (csoportok, rendezvények, helyszín, időpont, létszám stb.) és a </w:t>
      </w:r>
      <w:r w:rsidR="0087503D">
        <w:rPr>
          <w:rFonts w:ascii="Georgia" w:hAnsi="Georgia" w:cs="Courier New"/>
          <w:sz w:val="22"/>
          <w:szCs w:val="22"/>
        </w:rPr>
        <w:t xml:space="preserve">megpályázott </w:t>
      </w:r>
      <w:r w:rsidR="002E1457" w:rsidRPr="00C26B63">
        <w:rPr>
          <w:rFonts w:ascii="Georgia" w:hAnsi="Georgia" w:cs="Courier New"/>
          <w:color w:val="000000" w:themeColor="text1"/>
          <w:sz w:val="22"/>
          <w:szCs w:val="22"/>
        </w:rPr>
        <w:t>program által megvalósítani kívánt célt</w:t>
      </w:r>
      <w:r w:rsidR="00C26B63" w:rsidRPr="00C26B63">
        <w:rPr>
          <w:rFonts w:ascii="Georgia" w:hAnsi="Georgia" w:cs="Courier New"/>
          <w:color w:val="000000" w:themeColor="text1"/>
          <w:sz w:val="22"/>
          <w:szCs w:val="22"/>
        </w:rPr>
        <w:t>.</w:t>
      </w:r>
    </w:p>
    <w:p w14:paraId="71ED6A3C" w14:textId="0D6DE990" w:rsidR="008F00E1" w:rsidRDefault="004826A4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 w:rsidRPr="008F00E1">
        <w:rPr>
          <w:rFonts w:ascii="Georgia" w:hAnsi="Georgia" w:cs="Courier New"/>
          <w:sz w:val="22"/>
          <w:szCs w:val="22"/>
        </w:rPr>
        <w:t>A Pécsi Egyházmegye idén sem támogatja a külföldre irányuló kirándulásokat, zarándoklatokat.</w:t>
      </w:r>
    </w:p>
    <w:p w14:paraId="5278CE8C" w14:textId="52A13C80" w:rsidR="004826A4" w:rsidRDefault="004826A4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 xml:space="preserve">Nem számolható el munkabér és 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>eszközbeszerzés</w:t>
      </w:r>
      <w:r w:rsidR="002E1457"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 sem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>!</w:t>
      </w:r>
    </w:p>
    <w:p w14:paraId="0E9AE354" w14:textId="77777777" w:rsidR="002E1457" w:rsidRPr="008F00E1" w:rsidRDefault="002E1457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</w:p>
    <w:p w14:paraId="01D94642" w14:textId="13DF02DF" w:rsidR="008F00E1" w:rsidRDefault="008B268B" w:rsidP="00D939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426"/>
        <w:jc w:val="center"/>
        <w:rPr>
          <w:rFonts w:ascii="Georgia" w:hAnsi="Georgia" w:cs="Courier New"/>
          <w:i/>
          <w:sz w:val="22"/>
          <w:szCs w:val="22"/>
        </w:rPr>
      </w:pPr>
      <w:r w:rsidRPr="00830A13">
        <w:rPr>
          <w:rFonts w:ascii="Georgia" w:hAnsi="Georgia" w:cs="Courier New"/>
          <w:i/>
          <w:sz w:val="22"/>
          <w:szCs w:val="22"/>
        </w:rPr>
        <w:t>K</w:t>
      </w:r>
      <w:r w:rsidRPr="00830A13">
        <w:rPr>
          <w:rFonts w:ascii="Georgia" w:hAnsi="Georgia"/>
          <w:i/>
          <w:sz w:val="22"/>
          <w:szCs w:val="22"/>
        </w:rPr>
        <w:t>özösségek</w:t>
      </w:r>
      <w:r>
        <w:rPr>
          <w:rFonts w:ascii="Georgia" w:hAnsi="Georgia"/>
          <w:i/>
          <w:sz w:val="22"/>
          <w:szCs w:val="22"/>
        </w:rPr>
        <w:t xml:space="preserve"> </w:t>
      </w:r>
      <w:r w:rsidRPr="00830A13">
        <w:rPr>
          <w:rFonts w:ascii="Georgia" w:hAnsi="Georgia"/>
          <w:i/>
          <w:sz w:val="22"/>
          <w:szCs w:val="22"/>
        </w:rPr>
        <w:t xml:space="preserve">(családok, ifjúság, plébániai tanácsosok testülete, kórusok, plébániai munkatársak stb.) számára szervezett </w:t>
      </w:r>
      <w:r w:rsidRPr="00830A13">
        <w:rPr>
          <w:rFonts w:ascii="Georgia" w:hAnsi="Georgia"/>
          <w:b/>
          <w:bCs/>
          <w:i/>
          <w:sz w:val="22"/>
          <w:szCs w:val="22"/>
        </w:rPr>
        <w:t>lelkigyakorlatok</w:t>
      </w:r>
      <w:r w:rsidR="008F00E1" w:rsidRPr="00830A13">
        <w:rPr>
          <w:rFonts w:ascii="Georgia" w:hAnsi="Georgia" w:cs="Courier New"/>
          <w:i/>
          <w:sz w:val="22"/>
          <w:szCs w:val="22"/>
        </w:rPr>
        <w:t xml:space="preserve"> támogatása</w:t>
      </w:r>
    </w:p>
    <w:p w14:paraId="1BFC7A13" w14:textId="77777777" w:rsidR="00A231B5" w:rsidRPr="00830A13" w:rsidRDefault="00A231B5" w:rsidP="00830A13">
      <w:pPr>
        <w:spacing w:line="276" w:lineRule="auto"/>
        <w:ind w:left="786"/>
        <w:jc w:val="both"/>
        <w:rPr>
          <w:rFonts w:ascii="Georgia" w:hAnsi="Georgia" w:cs="Courier New"/>
          <w:i/>
          <w:sz w:val="22"/>
          <w:szCs w:val="22"/>
        </w:rPr>
      </w:pPr>
    </w:p>
    <w:p w14:paraId="22652398" w14:textId="15306F10" w:rsidR="0074070E" w:rsidRPr="00C26B63" w:rsidRDefault="008F00E1" w:rsidP="0074070E">
      <w:pPr>
        <w:spacing w:line="276" w:lineRule="auto"/>
        <w:jc w:val="both"/>
        <w:rPr>
          <w:rFonts w:ascii="Georgia" w:hAnsi="Georgia" w:cs="Courier New"/>
          <w:color w:val="000000" w:themeColor="text1"/>
          <w:sz w:val="22"/>
          <w:szCs w:val="22"/>
        </w:rPr>
      </w:pPr>
      <w:r w:rsidRPr="008F00E1">
        <w:rPr>
          <w:rFonts w:ascii="Georgia" w:hAnsi="Georgia" w:cs="Courier New"/>
          <w:sz w:val="22"/>
          <w:szCs w:val="22"/>
        </w:rPr>
        <w:t xml:space="preserve">A pályázat célja, hogy hozzájáruljon a plébániák által szervezett </w:t>
      </w:r>
      <w:r w:rsidR="008B268B">
        <w:rPr>
          <w:rFonts w:ascii="Georgia" w:hAnsi="Georgia" w:cs="Courier New"/>
          <w:sz w:val="22"/>
          <w:szCs w:val="22"/>
        </w:rPr>
        <w:t>lelkigyakorlatok</w:t>
      </w:r>
      <w:r w:rsidRPr="008F00E1">
        <w:rPr>
          <w:rFonts w:ascii="Georgia" w:hAnsi="Georgia" w:cs="Courier New"/>
          <w:sz w:val="22"/>
          <w:szCs w:val="22"/>
        </w:rPr>
        <w:t xml:space="preserve"> költségeihez. </w:t>
      </w:r>
    </w:p>
    <w:p w14:paraId="61C3F32B" w14:textId="1D133704" w:rsidR="008F00E1" w:rsidRPr="00C26B63" w:rsidRDefault="008F00E1" w:rsidP="008F00E1">
      <w:pPr>
        <w:spacing w:line="276" w:lineRule="auto"/>
        <w:jc w:val="both"/>
        <w:rPr>
          <w:rFonts w:ascii="Georgia" w:hAnsi="Georgia" w:cs="Courier New"/>
          <w:sz w:val="10"/>
          <w:szCs w:val="10"/>
        </w:rPr>
      </w:pPr>
    </w:p>
    <w:p w14:paraId="66B58FDD" w14:textId="7BAF03C7" w:rsidR="00B719E3" w:rsidRDefault="00F95BAF" w:rsidP="00B719E3">
      <w:pPr>
        <w:spacing w:line="276" w:lineRule="auto"/>
        <w:contextualSpacing/>
        <w:jc w:val="both"/>
        <w:rPr>
          <w:rFonts w:ascii="Georgia" w:hAnsi="Georgia" w:cs="Courier New"/>
          <w:bCs/>
          <w:sz w:val="22"/>
          <w:szCs w:val="22"/>
        </w:rPr>
      </w:pPr>
      <w:r>
        <w:rPr>
          <w:rFonts w:ascii="Georgia" w:hAnsi="Georgia" w:cs="Courier New"/>
          <w:b/>
          <w:sz w:val="22"/>
          <w:szCs w:val="22"/>
        </w:rPr>
        <w:t>202</w:t>
      </w:r>
      <w:r w:rsidR="00695AAA">
        <w:rPr>
          <w:rFonts w:ascii="Georgia" w:hAnsi="Georgia" w:cs="Courier New"/>
          <w:b/>
          <w:sz w:val="22"/>
          <w:szCs w:val="22"/>
        </w:rPr>
        <w:t>6</w:t>
      </w:r>
      <w:r>
        <w:rPr>
          <w:rFonts w:ascii="Georgia" w:hAnsi="Georgia" w:cs="Courier New"/>
          <w:b/>
          <w:sz w:val="22"/>
          <w:szCs w:val="22"/>
        </w:rPr>
        <w:t>-b</w:t>
      </w:r>
      <w:r w:rsidR="00695AAA">
        <w:rPr>
          <w:rFonts w:ascii="Georgia" w:hAnsi="Georgia" w:cs="Courier New"/>
          <w:b/>
          <w:sz w:val="22"/>
          <w:szCs w:val="22"/>
        </w:rPr>
        <w:t>a</w:t>
      </w:r>
      <w:r>
        <w:rPr>
          <w:rFonts w:ascii="Georgia" w:hAnsi="Georgia" w:cs="Courier New"/>
          <w:b/>
          <w:sz w:val="22"/>
          <w:szCs w:val="22"/>
        </w:rPr>
        <w:t xml:space="preserve">n kizárólag </w:t>
      </w:r>
      <w:r w:rsidR="00B719E3">
        <w:rPr>
          <w:rFonts w:ascii="Georgia" w:hAnsi="Georgia" w:cs="Courier New"/>
          <w:b/>
          <w:sz w:val="22"/>
          <w:szCs w:val="22"/>
        </w:rPr>
        <w:t>4 vagy több napos lelkigyakorlatok támogatására</w:t>
      </w:r>
      <w:r w:rsidRPr="00F95BAF">
        <w:rPr>
          <w:rFonts w:ascii="Georgia" w:hAnsi="Georgia" w:cs="Courier New"/>
          <w:b/>
          <w:sz w:val="22"/>
          <w:szCs w:val="22"/>
        </w:rPr>
        <w:t xml:space="preserve"> </w:t>
      </w:r>
      <w:r>
        <w:rPr>
          <w:rFonts w:ascii="Georgia" w:hAnsi="Georgia" w:cs="Courier New"/>
          <w:b/>
          <w:sz w:val="22"/>
          <w:szCs w:val="22"/>
        </w:rPr>
        <w:t>van lehetőség pályázatot benyújtani</w:t>
      </w:r>
      <w:r w:rsidR="00B719E3">
        <w:rPr>
          <w:rFonts w:ascii="Georgia" w:hAnsi="Georgia" w:cs="Courier New"/>
          <w:b/>
          <w:sz w:val="22"/>
          <w:szCs w:val="22"/>
        </w:rPr>
        <w:t>.</w:t>
      </w:r>
      <w:r w:rsidR="0028120F">
        <w:rPr>
          <w:rFonts w:ascii="Georgia" w:hAnsi="Georgia" w:cs="Courier New"/>
          <w:b/>
          <w:sz w:val="22"/>
          <w:szCs w:val="22"/>
        </w:rPr>
        <w:t xml:space="preserve"> </w:t>
      </w:r>
      <w:r w:rsidRPr="0028120F">
        <w:rPr>
          <w:rFonts w:ascii="Georgia" w:hAnsi="Georgia" w:cs="Courier New"/>
          <w:bCs/>
          <w:sz w:val="22"/>
          <w:szCs w:val="22"/>
        </w:rPr>
        <w:t xml:space="preserve">Az ennél rövidebb időtartamú programok </w:t>
      </w:r>
      <w:r w:rsidR="0028120F" w:rsidRPr="0028120F">
        <w:rPr>
          <w:rFonts w:ascii="Georgia" w:hAnsi="Georgia" w:cs="Courier New"/>
          <w:bCs/>
          <w:sz w:val="22"/>
          <w:szCs w:val="22"/>
        </w:rPr>
        <w:t>szervezése</w:t>
      </w:r>
      <w:r w:rsidRPr="0028120F">
        <w:rPr>
          <w:rFonts w:ascii="Georgia" w:hAnsi="Georgia" w:cs="Courier New"/>
          <w:bCs/>
          <w:sz w:val="22"/>
          <w:szCs w:val="22"/>
        </w:rPr>
        <w:t xml:space="preserve"> </w:t>
      </w:r>
      <w:r w:rsidR="0028120F">
        <w:rPr>
          <w:rFonts w:ascii="Georgia" w:hAnsi="Georgia" w:cs="Courier New"/>
          <w:bCs/>
          <w:sz w:val="22"/>
          <w:szCs w:val="22"/>
        </w:rPr>
        <w:t xml:space="preserve">és megtartása </w:t>
      </w:r>
      <w:r w:rsidRPr="0028120F">
        <w:rPr>
          <w:rFonts w:ascii="Georgia" w:hAnsi="Georgia" w:cs="Courier New"/>
          <w:bCs/>
          <w:sz w:val="22"/>
          <w:szCs w:val="22"/>
        </w:rPr>
        <w:t>a résztvevők, illetve a plébánia saját</w:t>
      </w:r>
      <w:r w:rsidR="0028120F" w:rsidRPr="0028120F">
        <w:rPr>
          <w:rFonts w:ascii="Georgia" w:hAnsi="Georgia" w:cs="Courier New"/>
          <w:bCs/>
          <w:sz w:val="22"/>
          <w:szCs w:val="22"/>
        </w:rPr>
        <w:t xml:space="preserve"> költsége.</w:t>
      </w:r>
    </w:p>
    <w:p w14:paraId="09E008B1" w14:textId="77777777" w:rsidR="0028120F" w:rsidRPr="0028120F" w:rsidRDefault="0028120F" w:rsidP="00B719E3">
      <w:pPr>
        <w:spacing w:line="276" w:lineRule="auto"/>
        <w:contextualSpacing/>
        <w:jc w:val="both"/>
        <w:rPr>
          <w:rFonts w:ascii="Georgia" w:hAnsi="Georgia" w:cs="Courier New"/>
          <w:bCs/>
          <w:sz w:val="22"/>
          <w:szCs w:val="22"/>
        </w:rPr>
      </w:pPr>
    </w:p>
    <w:p w14:paraId="103149DD" w14:textId="7E218769" w:rsidR="00B719E3" w:rsidRPr="00B85766" w:rsidRDefault="0028120F" w:rsidP="00B719E3">
      <w:pPr>
        <w:spacing w:line="276" w:lineRule="auto"/>
        <w:contextualSpacing/>
        <w:jc w:val="both"/>
        <w:rPr>
          <w:rFonts w:ascii="Georgia" w:hAnsi="Georgia" w:cs="Courier New"/>
          <w:sz w:val="22"/>
          <w:szCs w:val="22"/>
        </w:rPr>
      </w:pPr>
      <w:r w:rsidRPr="00C26B63">
        <w:rPr>
          <w:rFonts w:ascii="Georgia" w:hAnsi="Georgia" w:cs="Courier New"/>
          <w:color w:val="000000" w:themeColor="text1"/>
          <w:sz w:val="22"/>
          <w:szCs w:val="22"/>
        </w:rPr>
        <w:t>Programonként a felkért előadó nevét, tisztségét és tiszteletdíját, illetve a lelkigyakorlatos vezető személy nevét az adatlapon mindenképpen kérjük feltüntetni.</w:t>
      </w:r>
    </w:p>
    <w:p w14:paraId="72BEC4E4" w14:textId="61E2585D" w:rsidR="00476510" w:rsidRDefault="008B268B" w:rsidP="00476510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 w:rsidRPr="008F1CDD">
        <w:rPr>
          <w:rFonts w:ascii="Georgia" w:hAnsi="Georgia" w:cs="Courier New"/>
          <w:b/>
          <w:bCs/>
          <w:sz w:val="22"/>
          <w:szCs w:val="22"/>
        </w:rPr>
        <w:t>Lelkigyakorlatok</w:t>
      </w:r>
      <w:r>
        <w:rPr>
          <w:rFonts w:ascii="Georgia" w:hAnsi="Georgia" w:cs="Courier New"/>
          <w:sz w:val="22"/>
          <w:szCs w:val="22"/>
        </w:rPr>
        <w:t xml:space="preserve"> esetén a</w:t>
      </w:r>
      <w:r w:rsidR="005D1D03" w:rsidRPr="00584BDF">
        <w:rPr>
          <w:rFonts w:ascii="Georgia" w:hAnsi="Georgia" w:cs="Courier New"/>
          <w:sz w:val="22"/>
          <w:szCs w:val="22"/>
        </w:rPr>
        <w:t xml:space="preserve"> pályázat benyújtható </w:t>
      </w:r>
      <w:r w:rsidR="004826A4" w:rsidRPr="00584BDF">
        <w:rPr>
          <w:rFonts w:ascii="Georgia" w:hAnsi="Georgia" w:cs="Courier New"/>
          <w:sz w:val="22"/>
          <w:szCs w:val="22"/>
        </w:rPr>
        <w:t>a</w:t>
      </w:r>
      <w:r w:rsidR="005D1D03" w:rsidRPr="00584BDF">
        <w:rPr>
          <w:rFonts w:ascii="Georgia" w:hAnsi="Georgia" w:cs="Courier New"/>
          <w:sz w:val="22"/>
          <w:szCs w:val="22"/>
        </w:rPr>
        <w:t xml:space="preserve"> máriagyűdi</w:t>
      </w:r>
      <w:r w:rsidR="008D33A7" w:rsidRPr="00584BDF">
        <w:rPr>
          <w:rFonts w:ascii="Georgia" w:hAnsi="Georgia" w:cs="Courier New"/>
          <w:sz w:val="22"/>
          <w:szCs w:val="22"/>
        </w:rPr>
        <w:t xml:space="preserve">, </w:t>
      </w:r>
      <w:r w:rsidR="00407A16" w:rsidRPr="00584BDF">
        <w:rPr>
          <w:rFonts w:ascii="Georgia" w:hAnsi="Georgia" w:cs="Courier New"/>
          <w:sz w:val="22"/>
          <w:szCs w:val="22"/>
        </w:rPr>
        <w:t xml:space="preserve">a </w:t>
      </w:r>
      <w:proofErr w:type="spellStart"/>
      <w:r w:rsidR="00407A16" w:rsidRPr="00584BDF">
        <w:rPr>
          <w:rFonts w:ascii="Georgia" w:hAnsi="Georgia" w:cs="Courier New"/>
          <w:sz w:val="22"/>
          <w:szCs w:val="22"/>
        </w:rPr>
        <w:t>mánfai</w:t>
      </w:r>
      <w:proofErr w:type="spellEnd"/>
      <w:r w:rsidR="00407A16" w:rsidRPr="00584BDF">
        <w:rPr>
          <w:rFonts w:ascii="Georgia" w:hAnsi="Georgia" w:cs="Courier New"/>
          <w:sz w:val="22"/>
          <w:szCs w:val="22"/>
        </w:rPr>
        <w:t xml:space="preserve">, </w:t>
      </w:r>
      <w:r w:rsidR="008D33A7" w:rsidRPr="00584BDF">
        <w:rPr>
          <w:rFonts w:ascii="Georgia" w:hAnsi="Georgia" w:cs="Courier New"/>
          <w:sz w:val="22"/>
          <w:szCs w:val="22"/>
        </w:rPr>
        <w:t>valamint</w:t>
      </w:r>
      <w:r w:rsidR="00407A16" w:rsidRPr="00584BDF">
        <w:rPr>
          <w:rFonts w:ascii="Georgia" w:hAnsi="Georgia" w:cs="Courier New"/>
          <w:sz w:val="22"/>
          <w:szCs w:val="22"/>
        </w:rPr>
        <w:t xml:space="preserve"> a</w:t>
      </w:r>
      <w:r w:rsidR="008D33A7" w:rsidRPr="00584BDF">
        <w:rPr>
          <w:rFonts w:ascii="Georgia" w:hAnsi="Georgia" w:cs="Courier New"/>
          <w:sz w:val="22"/>
          <w:szCs w:val="22"/>
        </w:rPr>
        <w:t xml:space="preserve"> </w:t>
      </w:r>
      <w:proofErr w:type="spellStart"/>
      <w:r w:rsidR="008D33A7" w:rsidRPr="00584BDF">
        <w:rPr>
          <w:rFonts w:ascii="Georgia" w:hAnsi="Georgia" w:cs="Courier New"/>
          <w:sz w:val="22"/>
          <w:szCs w:val="22"/>
        </w:rPr>
        <w:t>bátai</w:t>
      </w:r>
      <w:proofErr w:type="spellEnd"/>
      <w:r w:rsidR="005D1D03" w:rsidRPr="00584BDF">
        <w:rPr>
          <w:rFonts w:ascii="Georgia" w:hAnsi="Georgia" w:cs="Courier New"/>
          <w:sz w:val="22"/>
          <w:szCs w:val="22"/>
        </w:rPr>
        <w:t xml:space="preserve"> </w:t>
      </w:r>
      <w:r w:rsidR="005D1D03">
        <w:rPr>
          <w:rFonts w:ascii="Georgia" w:hAnsi="Georgia" w:cs="Courier New"/>
          <w:sz w:val="22"/>
          <w:szCs w:val="22"/>
        </w:rPr>
        <w:t>zarándokszállás igénybevételére, a zarándokszállás által közzétett áron</w:t>
      </w:r>
      <w:r w:rsidR="00407A16">
        <w:rPr>
          <w:rFonts w:ascii="Georgia" w:hAnsi="Georgia" w:cs="Courier New"/>
          <w:sz w:val="22"/>
          <w:szCs w:val="22"/>
        </w:rPr>
        <w:t>.</w:t>
      </w:r>
      <w:r w:rsidR="008D33A7">
        <w:rPr>
          <w:rFonts w:ascii="Georgia" w:hAnsi="Georgia" w:cs="Courier New"/>
          <w:sz w:val="22"/>
          <w:szCs w:val="22"/>
        </w:rPr>
        <w:t xml:space="preserve"> A szállásadókkal előzetes kapcsolatfelvétel és időpontegyeztetés szükséges</w:t>
      </w:r>
      <w:r w:rsidR="00407A16">
        <w:rPr>
          <w:rFonts w:ascii="Georgia" w:hAnsi="Georgia" w:cs="Courier New"/>
          <w:sz w:val="22"/>
          <w:szCs w:val="22"/>
        </w:rPr>
        <w:t>, az alábbi elérhetőségeken:</w:t>
      </w:r>
      <w:r w:rsidR="00076420">
        <w:rPr>
          <w:rFonts w:ascii="Georgia" w:hAnsi="Georgia" w:cs="Courier New"/>
          <w:sz w:val="22"/>
          <w:szCs w:val="22"/>
        </w:rPr>
        <w:t xml:space="preserve"> </w:t>
      </w:r>
    </w:p>
    <w:p w14:paraId="61182859" w14:textId="77777777" w:rsidR="00DC762D" w:rsidRDefault="00DC762D" w:rsidP="00DC762D">
      <w:pPr>
        <w:spacing w:line="276" w:lineRule="auto"/>
        <w:ind w:left="567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 xml:space="preserve">Máriagyűd </w:t>
      </w:r>
      <w:r w:rsidRPr="008D33A7">
        <w:rPr>
          <w:rFonts w:ascii="Georgia" w:hAnsi="Georgia" w:cs="Courier New"/>
          <w:sz w:val="22"/>
          <w:szCs w:val="22"/>
        </w:rPr>
        <w:t>72/579-000, 30/349-1065</w:t>
      </w:r>
      <w:r>
        <w:rPr>
          <w:rFonts w:ascii="Georgia" w:hAnsi="Georgia" w:cs="Courier New"/>
          <w:sz w:val="22"/>
          <w:szCs w:val="22"/>
        </w:rPr>
        <w:t xml:space="preserve">; </w:t>
      </w:r>
      <w:r w:rsidRPr="009C77DF">
        <w:rPr>
          <w:rFonts w:ascii="Georgia" w:hAnsi="Georgia" w:cs="Courier New"/>
          <w:sz w:val="22"/>
          <w:szCs w:val="22"/>
        </w:rPr>
        <w:t>www.mariagyud.hu</w:t>
      </w:r>
    </w:p>
    <w:p w14:paraId="76D0D158" w14:textId="77777777" w:rsidR="00DC762D" w:rsidRDefault="00DC762D" w:rsidP="00DC762D">
      <w:pPr>
        <w:spacing w:line="276" w:lineRule="auto"/>
        <w:ind w:left="567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 xml:space="preserve">Báta 30/688-8425 (Sümegi József); </w:t>
      </w:r>
      <w:r w:rsidRPr="009C77DF">
        <w:rPr>
          <w:rFonts w:ascii="Georgia" w:hAnsi="Georgia" w:cs="Courier New"/>
          <w:sz w:val="22"/>
          <w:szCs w:val="22"/>
        </w:rPr>
        <w:t>www.szentver-bata.hu</w:t>
      </w:r>
    </w:p>
    <w:p w14:paraId="43FC1634" w14:textId="686C5231" w:rsidR="00DC762D" w:rsidRDefault="00DC762D" w:rsidP="00DC762D">
      <w:pPr>
        <w:spacing w:line="276" w:lineRule="auto"/>
        <w:ind w:left="567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Mánfa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, </w:t>
      </w:r>
      <w:proofErr w:type="spellStart"/>
      <w:r w:rsidRPr="00C26B63">
        <w:rPr>
          <w:rFonts w:ascii="Georgia" w:hAnsi="Georgia" w:cs="Courier New"/>
          <w:color w:val="000000" w:themeColor="text1"/>
          <w:sz w:val="22"/>
          <w:szCs w:val="22"/>
        </w:rPr>
        <w:t>Maran</w:t>
      </w:r>
      <w:r w:rsidR="00225F40" w:rsidRPr="00C26B63">
        <w:rPr>
          <w:rFonts w:ascii="Georgia" w:hAnsi="Georgia" w:cs="Courier New"/>
          <w:color w:val="000000" w:themeColor="text1"/>
          <w:sz w:val="22"/>
          <w:szCs w:val="22"/>
        </w:rPr>
        <w:t>a</w:t>
      </w:r>
      <w:r w:rsidRPr="00C26B63">
        <w:rPr>
          <w:rFonts w:ascii="Georgia" w:hAnsi="Georgia" w:cs="Courier New"/>
          <w:color w:val="000000" w:themeColor="text1"/>
          <w:sz w:val="22"/>
          <w:szCs w:val="22"/>
        </w:rPr>
        <w:t>Tha</w:t>
      </w:r>
      <w:proofErr w:type="spellEnd"/>
      <w:r w:rsidRPr="00C26B63">
        <w:rPr>
          <w:rFonts w:ascii="Georgia" w:hAnsi="Georgia" w:cs="Courier New"/>
          <w:color w:val="000000" w:themeColor="text1"/>
          <w:sz w:val="22"/>
          <w:szCs w:val="22"/>
        </w:rPr>
        <w:t xml:space="preserve"> Ház </w:t>
      </w:r>
      <w:r>
        <w:rPr>
          <w:rFonts w:ascii="Georgia" w:hAnsi="Georgia" w:cs="Courier New"/>
          <w:sz w:val="22"/>
          <w:szCs w:val="22"/>
        </w:rPr>
        <w:t xml:space="preserve">20/371-5007 (Berecz </w:t>
      </w:r>
      <w:r w:rsidR="008F1CDD">
        <w:rPr>
          <w:rFonts w:ascii="Georgia" w:hAnsi="Georgia" w:cs="Courier New"/>
          <w:sz w:val="22"/>
          <w:szCs w:val="22"/>
        </w:rPr>
        <w:t>Rita</w:t>
      </w:r>
      <w:r>
        <w:rPr>
          <w:rFonts w:ascii="Georgia" w:hAnsi="Georgia" w:cs="Courier New"/>
          <w:sz w:val="22"/>
          <w:szCs w:val="22"/>
        </w:rPr>
        <w:t xml:space="preserve">); </w:t>
      </w:r>
      <w:r w:rsidRPr="009C77DF">
        <w:rPr>
          <w:rFonts w:ascii="Georgia" w:hAnsi="Georgia" w:cs="Courier New"/>
          <w:sz w:val="22"/>
          <w:szCs w:val="22"/>
        </w:rPr>
        <w:t>www.maranathahaz.hu</w:t>
      </w:r>
    </w:p>
    <w:p w14:paraId="401BD746" w14:textId="77777777" w:rsidR="00407A16" w:rsidRPr="00C26B63" w:rsidRDefault="00407A16" w:rsidP="008F00E1">
      <w:pPr>
        <w:spacing w:line="276" w:lineRule="auto"/>
        <w:jc w:val="both"/>
        <w:rPr>
          <w:rFonts w:ascii="Georgia" w:hAnsi="Georgia" w:cs="Courier New"/>
          <w:sz w:val="10"/>
          <w:szCs w:val="10"/>
        </w:rPr>
      </w:pPr>
    </w:p>
    <w:p w14:paraId="7B2158E0" w14:textId="2BDA3A4B" w:rsidR="00407A16" w:rsidRDefault="0074070E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A f</w:t>
      </w:r>
      <w:r w:rsidR="00407A16">
        <w:rPr>
          <w:rFonts w:ascii="Georgia" w:hAnsi="Georgia" w:cs="Courier New"/>
          <w:sz w:val="22"/>
          <w:szCs w:val="22"/>
        </w:rPr>
        <w:t>enti zarándokszállásokon kívül egyéb lelkigyakorlatos helyekre is benyújtható a pályázat.</w:t>
      </w:r>
    </w:p>
    <w:p w14:paraId="18AD1C62" w14:textId="1EEF6056" w:rsidR="00407A16" w:rsidRDefault="00407A16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A szálláshoz kapcsolódó idegenforgalmi adó minden esetben a résztvevőt terheli!</w:t>
      </w:r>
    </w:p>
    <w:p w14:paraId="57F621B8" w14:textId="77777777" w:rsidR="00407A16" w:rsidRDefault="00407A16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</w:p>
    <w:p w14:paraId="4BC13DC9" w14:textId="70CC603F" w:rsidR="008F00E1" w:rsidRPr="00A231B5" w:rsidRDefault="00B719E3" w:rsidP="00D939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left="426"/>
        <w:jc w:val="center"/>
        <w:rPr>
          <w:rFonts w:ascii="Georgia" w:hAnsi="Georgia" w:cs="Courier New"/>
          <w:i/>
          <w:sz w:val="22"/>
          <w:szCs w:val="22"/>
        </w:rPr>
      </w:pPr>
      <w:r w:rsidRPr="00B719E3">
        <w:rPr>
          <w:rFonts w:ascii="Georgia" w:hAnsi="Georgia" w:cs="Courier New"/>
          <w:b/>
          <w:bCs/>
          <w:i/>
          <w:sz w:val="22"/>
          <w:szCs w:val="22"/>
        </w:rPr>
        <w:t>Családos</w:t>
      </w:r>
      <w:r w:rsidR="008F00E1" w:rsidRPr="00830A13">
        <w:rPr>
          <w:rFonts w:ascii="Georgia" w:hAnsi="Georgia" w:cs="Courier New"/>
          <w:b/>
          <w:bCs/>
          <w:i/>
          <w:sz w:val="22"/>
          <w:szCs w:val="22"/>
        </w:rPr>
        <w:t xml:space="preserve"> tábor</w:t>
      </w:r>
      <w:r>
        <w:rPr>
          <w:rFonts w:ascii="Georgia" w:hAnsi="Georgia" w:cs="Courier New"/>
          <w:b/>
          <w:bCs/>
          <w:i/>
          <w:sz w:val="22"/>
          <w:szCs w:val="22"/>
        </w:rPr>
        <w:t>ok</w:t>
      </w:r>
      <w:r w:rsidR="000620AF" w:rsidRPr="00830A13">
        <w:rPr>
          <w:rFonts w:ascii="Georgia" w:hAnsi="Georgia" w:cs="Courier New"/>
          <w:i/>
          <w:sz w:val="22"/>
          <w:szCs w:val="22"/>
        </w:rPr>
        <w:t xml:space="preserve"> támogatása</w:t>
      </w:r>
    </w:p>
    <w:p w14:paraId="2915BEFA" w14:textId="77777777" w:rsidR="00A231B5" w:rsidRPr="008F00E1" w:rsidRDefault="00A231B5" w:rsidP="00830A13">
      <w:pPr>
        <w:spacing w:line="276" w:lineRule="auto"/>
        <w:ind w:left="720"/>
        <w:jc w:val="both"/>
        <w:rPr>
          <w:rFonts w:ascii="Georgia" w:hAnsi="Georgia" w:cs="Courier New"/>
          <w:i/>
          <w:sz w:val="22"/>
          <w:szCs w:val="22"/>
          <w:highlight w:val="lightGray"/>
        </w:rPr>
      </w:pPr>
    </w:p>
    <w:p w14:paraId="006D1818" w14:textId="570489DC" w:rsidR="0074070E" w:rsidRPr="0028120F" w:rsidRDefault="008F00E1" w:rsidP="0074070E">
      <w:p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 w:rsidRPr="008F00E1">
        <w:rPr>
          <w:rFonts w:ascii="Georgia" w:hAnsi="Georgia"/>
          <w:sz w:val="22"/>
          <w:szCs w:val="22"/>
        </w:rPr>
        <w:t xml:space="preserve">A Pécsi Egyházmegye támogatni </w:t>
      </w:r>
      <w:r w:rsidR="005F4FB2" w:rsidRPr="008F00E1">
        <w:rPr>
          <w:rFonts w:ascii="Georgia" w:hAnsi="Georgia"/>
          <w:sz w:val="22"/>
          <w:szCs w:val="22"/>
        </w:rPr>
        <w:t xml:space="preserve">szeretné </w:t>
      </w:r>
      <w:r w:rsidRPr="008F00E1">
        <w:rPr>
          <w:rFonts w:ascii="Georgia" w:hAnsi="Georgia"/>
          <w:sz w:val="22"/>
          <w:szCs w:val="22"/>
        </w:rPr>
        <w:t xml:space="preserve">a plébániákat azzal, hogy </w:t>
      </w:r>
      <w:r w:rsidR="00B719E3">
        <w:rPr>
          <w:rFonts w:ascii="Georgia" w:hAnsi="Georgia"/>
          <w:sz w:val="22"/>
          <w:szCs w:val="22"/>
        </w:rPr>
        <w:t>a családok</w:t>
      </w:r>
      <w:r w:rsidRPr="008F00E1">
        <w:rPr>
          <w:rFonts w:ascii="Georgia" w:hAnsi="Georgia"/>
          <w:sz w:val="22"/>
          <w:szCs w:val="22"/>
        </w:rPr>
        <w:t xml:space="preserve"> számára nyári táborozási lehetőséget biztosít</w:t>
      </w:r>
      <w:r w:rsidR="008F1CDD">
        <w:rPr>
          <w:rFonts w:ascii="Georgia" w:hAnsi="Georgia"/>
          <w:sz w:val="22"/>
          <w:szCs w:val="22"/>
        </w:rPr>
        <w:t>.</w:t>
      </w:r>
      <w:bookmarkStart w:id="0" w:name="_Hlk125532578"/>
      <w:r w:rsidR="00B719E3">
        <w:rPr>
          <w:rFonts w:ascii="Georgia" w:hAnsi="Georgia"/>
          <w:sz w:val="22"/>
          <w:szCs w:val="22"/>
        </w:rPr>
        <w:t xml:space="preserve"> </w:t>
      </w:r>
      <w:r w:rsidR="00B719E3" w:rsidRPr="0028120F">
        <w:rPr>
          <w:rFonts w:ascii="Georgia" w:hAnsi="Georgia"/>
          <w:b/>
          <w:bCs/>
          <w:sz w:val="22"/>
          <w:szCs w:val="22"/>
        </w:rPr>
        <w:t>Pályázni 4 vagy több napos</w:t>
      </w:r>
      <w:r w:rsidR="001708B8">
        <w:rPr>
          <w:rFonts w:ascii="Georgia" w:hAnsi="Georgia"/>
          <w:b/>
          <w:bCs/>
          <w:sz w:val="22"/>
          <w:szCs w:val="22"/>
        </w:rPr>
        <w:t>,</w:t>
      </w:r>
      <w:r w:rsidR="00B719E3" w:rsidRPr="0028120F">
        <w:rPr>
          <w:rFonts w:ascii="Georgia" w:hAnsi="Georgia"/>
          <w:b/>
          <w:bCs/>
          <w:sz w:val="22"/>
          <w:szCs w:val="22"/>
        </w:rPr>
        <w:t xml:space="preserve"> családoknak szervezett táborokkal lehet.</w:t>
      </w:r>
    </w:p>
    <w:p w14:paraId="297B35F4" w14:textId="4778C276" w:rsidR="00B719E3" w:rsidRDefault="00B719E3" w:rsidP="0074070E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A pályázat</w:t>
      </w:r>
      <w:r w:rsidR="00435CE6">
        <w:rPr>
          <w:rFonts w:ascii="Georgia" w:hAnsi="Georgia"/>
          <w:sz w:val="22"/>
          <w:szCs w:val="22"/>
        </w:rPr>
        <w:t>ban fel kell tüntetni a résztvevő családok számát, illetve a tábor tematikáját és célját, amivel a program hozzájárul a közösségek fejlődéséhez.</w:t>
      </w:r>
    </w:p>
    <w:p w14:paraId="16C19FF9" w14:textId="77777777" w:rsidR="00225F40" w:rsidRPr="00C26B63" w:rsidRDefault="00225F40" w:rsidP="0074070E">
      <w:pPr>
        <w:spacing w:line="276" w:lineRule="auto"/>
        <w:jc w:val="both"/>
        <w:rPr>
          <w:rFonts w:ascii="Georgia" w:hAnsi="Georgia"/>
          <w:sz w:val="10"/>
          <w:szCs w:val="10"/>
        </w:rPr>
      </w:pPr>
    </w:p>
    <w:p w14:paraId="7170EFD3" w14:textId="21851543" w:rsidR="0074070E" w:rsidRDefault="008F1CDD" w:rsidP="0074070E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597649">
        <w:rPr>
          <w:rFonts w:ascii="Georgia" w:hAnsi="Georgia"/>
          <w:sz w:val="22"/>
          <w:szCs w:val="22"/>
        </w:rPr>
        <w:t xml:space="preserve">A pályázat pozitív elbírálása nem minősül foglalásnak. </w:t>
      </w:r>
      <w:r w:rsidR="0074070E" w:rsidRPr="00597649">
        <w:rPr>
          <w:rFonts w:ascii="Georgia" w:hAnsi="Georgia"/>
          <w:sz w:val="22"/>
          <w:szCs w:val="22"/>
        </w:rPr>
        <w:t>Kérjük, a pályázatban csak a tábor helyszínét (akár tö</w:t>
      </w:r>
      <w:r w:rsidR="00225F40">
        <w:rPr>
          <w:rFonts w:ascii="Georgia" w:hAnsi="Georgia"/>
          <w:sz w:val="22"/>
          <w:szCs w:val="22"/>
        </w:rPr>
        <w:t xml:space="preserve">bb helyszín is megjelölhető), </w:t>
      </w:r>
      <w:r w:rsidR="00225F40" w:rsidRPr="00C26B63">
        <w:rPr>
          <w:rFonts w:ascii="Georgia" w:hAnsi="Georgia"/>
          <w:color w:val="000000" w:themeColor="text1"/>
          <w:sz w:val="22"/>
          <w:szCs w:val="22"/>
        </w:rPr>
        <w:t>időpontját (hónap)</w:t>
      </w:r>
      <w:r w:rsidR="0074070E" w:rsidRPr="00C26B63">
        <w:rPr>
          <w:rFonts w:ascii="Georgia" w:hAnsi="Georgia"/>
          <w:color w:val="000000" w:themeColor="text1"/>
          <w:sz w:val="22"/>
          <w:szCs w:val="22"/>
        </w:rPr>
        <w:t xml:space="preserve">, illetve </w:t>
      </w:r>
      <w:r w:rsidR="0074070E" w:rsidRPr="00597649">
        <w:rPr>
          <w:rFonts w:ascii="Georgia" w:hAnsi="Georgia"/>
          <w:sz w:val="22"/>
          <w:szCs w:val="22"/>
        </w:rPr>
        <w:t>az időtartamát jelöljék meg.</w:t>
      </w:r>
      <w:r w:rsidR="0074070E">
        <w:rPr>
          <w:rFonts w:ascii="Georgia" w:hAnsi="Georgia"/>
          <w:sz w:val="22"/>
          <w:szCs w:val="22"/>
        </w:rPr>
        <w:t xml:space="preserve"> </w:t>
      </w:r>
      <w:r w:rsidRPr="00597649">
        <w:rPr>
          <w:rFonts w:ascii="Georgia" w:hAnsi="Georgia"/>
          <w:sz w:val="22"/>
          <w:szCs w:val="22"/>
        </w:rPr>
        <w:t>A végleges időpontokról és helyszínről a pályázó telefonon, e-mailen kaphat tájékoztatást</w:t>
      </w:r>
      <w:r w:rsidRPr="00597649" w:rsidDel="0036496C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a választott táborhelynél található elérhetőségeken.</w:t>
      </w:r>
      <w:r w:rsidR="0074070E">
        <w:rPr>
          <w:rFonts w:ascii="Georgia" w:hAnsi="Georgia"/>
          <w:sz w:val="22"/>
          <w:szCs w:val="22"/>
        </w:rPr>
        <w:t xml:space="preserve"> </w:t>
      </w:r>
    </w:p>
    <w:p w14:paraId="61EBAFB1" w14:textId="77777777" w:rsidR="00225F40" w:rsidRPr="00C26B63" w:rsidRDefault="00225F40" w:rsidP="0074070E">
      <w:pPr>
        <w:spacing w:line="276" w:lineRule="auto"/>
        <w:jc w:val="both"/>
        <w:rPr>
          <w:rFonts w:ascii="Georgia" w:hAnsi="Georgia" w:cs="Courier New"/>
          <w:sz w:val="10"/>
          <w:szCs w:val="10"/>
        </w:rPr>
      </w:pPr>
    </w:p>
    <w:p w14:paraId="70D58A34" w14:textId="65ED6A83" w:rsidR="008F1CDD" w:rsidRPr="00597649" w:rsidRDefault="008F1CDD" w:rsidP="00A0037B">
      <w:pPr>
        <w:tabs>
          <w:tab w:val="left" w:pos="142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597649">
        <w:rPr>
          <w:rFonts w:ascii="Georgia" w:hAnsi="Georgia"/>
          <w:sz w:val="22"/>
          <w:szCs w:val="22"/>
        </w:rPr>
        <w:t>A plébániák a 202</w:t>
      </w:r>
      <w:r w:rsidR="00695AAA">
        <w:rPr>
          <w:rFonts w:ascii="Georgia" w:hAnsi="Georgia"/>
          <w:sz w:val="22"/>
          <w:szCs w:val="22"/>
        </w:rPr>
        <w:t>6</w:t>
      </w:r>
      <w:r w:rsidRPr="00597649">
        <w:rPr>
          <w:rFonts w:ascii="Georgia" w:hAnsi="Georgia"/>
          <w:sz w:val="22"/>
          <w:szCs w:val="22"/>
        </w:rPr>
        <w:t xml:space="preserve">. június és október közötti időszakra </w:t>
      </w:r>
      <w:r w:rsidRPr="00D9391A">
        <w:rPr>
          <w:rFonts w:ascii="Georgia" w:hAnsi="Georgia"/>
          <w:b/>
          <w:bCs/>
          <w:sz w:val="22"/>
          <w:szCs w:val="22"/>
        </w:rPr>
        <w:t>maximum egy-egy hét, de minimum három éjszaka</w:t>
      </w:r>
      <w:r w:rsidRPr="00597649">
        <w:rPr>
          <w:rFonts w:ascii="Georgia" w:hAnsi="Georgia"/>
          <w:sz w:val="22"/>
          <w:szCs w:val="22"/>
        </w:rPr>
        <w:t xml:space="preserve"> táborozást igényelhetnek a</w:t>
      </w:r>
      <w:r>
        <w:rPr>
          <w:rFonts w:ascii="Georgia" w:hAnsi="Georgia"/>
          <w:sz w:val="22"/>
          <w:szCs w:val="22"/>
        </w:rPr>
        <w:t xml:space="preserve">z alábbi </w:t>
      </w:r>
      <w:r w:rsidRPr="00597649">
        <w:rPr>
          <w:rFonts w:ascii="Georgia" w:hAnsi="Georgia"/>
          <w:sz w:val="22"/>
          <w:szCs w:val="22"/>
        </w:rPr>
        <w:t>szálláshelyek egyikén</w:t>
      </w:r>
      <w:r>
        <w:rPr>
          <w:rFonts w:ascii="Georgia" w:hAnsi="Georgia"/>
          <w:sz w:val="22"/>
          <w:szCs w:val="22"/>
        </w:rPr>
        <w:t>:</w:t>
      </w:r>
    </w:p>
    <w:bookmarkEnd w:id="0"/>
    <w:p w14:paraId="04C00B0D" w14:textId="59B986BC" w:rsidR="008F00E1" w:rsidRDefault="008F00E1" w:rsidP="00A0037B">
      <w:pPr>
        <w:numPr>
          <w:ilvl w:val="0"/>
          <w:numId w:val="3"/>
        </w:numPr>
        <w:spacing w:line="276" w:lineRule="auto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ED04F1">
        <w:rPr>
          <w:rFonts w:ascii="Georgia" w:hAnsi="Georgia"/>
          <w:sz w:val="22"/>
          <w:szCs w:val="22"/>
        </w:rPr>
        <w:t xml:space="preserve">a Pécsi Egyházmegye saját tulajdonú ifjúsági szállásainak </w:t>
      </w:r>
      <w:r w:rsidRPr="00ED04F1">
        <w:rPr>
          <w:rFonts w:ascii="Georgia" w:hAnsi="Georgia"/>
          <w:b/>
          <w:bCs/>
          <w:sz w:val="22"/>
          <w:szCs w:val="22"/>
        </w:rPr>
        <w:t>ingyenes igénybevétel</w:t>
      </w:r>
      <w:r w:rsidR="008F1CDD" w:rsidRPr="00ED04F1">
        <w:rPr>
          <w:rFonts w:ascii="Georgia" w:hAnsi="Georgia"/>
          <w:b/>
          <w:bCs/>
          <w:sz w:val="22"/>
          <w:szCs w:val="22"/>
        </w:rPr>
        <w:t>e</w:t>
      </w:r>
      <w:r w:rsidRPr="00ED04F1">
        <w:rPr>
          <w:rFonts w:ascii="Georgia" w:hAnsi="Georgia"/>
          <w:sz w:val="22"/>
          <w:szCs w:val="22"/>
        </w:rPr>
        <w:t xml:space="preserve"> az alábbi </w:t>
      </w:r>
      <w:r w:rsidRPr="00ED04F1">
        <w:rPr>
          <w:rFonts w:ascii="Georgia" w:hAnsi="Georgia"/>
          <w:color w:val="000000" w:themeColor="text1"/>
          <w:sz w:val="22"/>
          <w:szCs w:val="22"/>
        </w:rPr>
        <w:t>helyszíneken</w:t>
      </w:r>
      <w:r w:rsidR="00C26B63" w:rsidRPr="00ED04F1">
        <w:rPr>
          <w:rFonts w:ascii="Georgia" w:hAnsi="Georgia"/>
          <w:color w:val="000000" w:themeColor="text1"/>
          <w:sz w:val="22"/>
          <w:szCs w:val="22"/>
        </w:rPr>
        <w:t xml:space="preserve"> (egyéb költség nem számolható el):</w:t>
      </w:r>
    </w:p>
    <w:p w14:paraId="0464C0FB" w14:textId="77777777" w:rsidR="0010608E" w:rsidRPr="0010608E" w:rsidRDefault="0010608E" w:rsidP="0010608E">
      <w:pPr>
        <w:spacing w:line="276" w:lineRule="auto"/>
        <w:ind w:left="502"/>
        <w:contextualSpacing/>
        <w:jc w:val="both"/>
        <w:rPr>
          <w:rFonts w:ascii="Georgia" w:hAnsi="Georgia"/>
          <w:color w:val="000000" w:themeColor="text1"/>
          <w:sz w:val="12"/>
          <w:szCs w:val="12"/>
        </w:rPr>
      </w:pPr>
    </w:p>
    <w:tbl>
      <w:tblPr>
        <w:tblStyle w:val="Rcsostblzat"/>
        <w:tblW w:w="10774" w:type="dxa"/>
        <w:tblInd w:w="-431" w:type="dxa"/>
        <w:tblLook w:val="04A0" w:firstRow="1" w:lastRow="0" w:firstColumn="1" w:lastColumn="0" w:noHBand="0" w:noVBand="1"/>
      </w:tblPr>
      <w:tblGrid>
        <w:gridCol w:w="3970"/>
        <w:gridCol w:w="1843"/>
        <w:gridCol w:w="4961"/>
      </w:tblGrid>
      <w:tr w:rsidR="0010608E" w14:paraId="2497013A" w14:textId="77777777" w:rsidTr="00677AAE">
        <w:tc>
          <w:tcPr>
            <w:tcW w:w="3970" w:type="dxa"/>
          </w:tcPr>
          <w:p w14:paraId="0B48CACD" w14:textId="1A05ADEE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Helyszín</w:t>
            </w:r>
          </w:p>
        </w:tc>
        <w:tc>
          <w:tcPr>
            <w:tcW w:w="1843" w:type="dxa"/>
          </w:tcPr>
          <w:p w14:paraId="0298DBF7" w14:textId="43E42BB7" w:rsidR="0010608E" w:rsidRDefault="0010608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Férőhely</w:t>
            </w:r>
          </w:p>
        </w:tc>
        <w:tc>
          <w:tcPr>
            <w:tcW w:w="4961" w:type="dxa"/>
          </w:tcPr>
          <w:p w14:paraId="3D3B3CC4" w14:textId="4B4B2B8D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Információ és foglalás</w:t>
            </w:r>
          </w:p>
        </w:tc>
      </w:tr>
      <w:tr w:rsidR="0010608E" w14:paraId="1400201D" w14:textId="77777777" w:rsidTr="00677AAE">
        <w:tc>
          <w:tcPr>
            <w:tcW w:w="3970" w:type="dxa"/>
          </w:tcPr>
          <w:p w14:paraId="5016C644" w14:textId="7BFFBD57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proofErr w:type="spellStart"/>
            <w:r w:rsidRPr="00590C07">
              <w:rPr>
                <w:rFonts w:ascii="Georgia" w:hAnsi="Georgia"/>
                <w:bCs/>
                <w:i/>
                <w:color w:val="000000" w:themeColor="text1"/>
                <w:sz w:val="22"/>
                <w:szCs w:val="22"/>
              </w:rPr>
              <w:t>Magyarhertelendi</w:t>
            </w:r>
            <w:proofErr w:type="spellEnd"/>
            <w:r w:rsidRPr="00590C07">
              <w:rPr>
                <w:rFonts w:ascii="Georgia" w:hAnsi="Georgia"/>
                <w:bCs/>
                <w:i/>
                <w:color w:val="000000" w:themeColor="text1"/>
                <w:sz w:val="22"/>
                <w:szCs w:val="22"/>
              </w:rPr>
              <w:t xml:space="preserve"> plébániaépület</w:t>
            </w:r>
          </w:p>
        </w:tc>
        <w:tc>
          <w:tcPr>
            <w:tcW w:w="1843" w:type="dxa"/>
          </w:tcPr>
          <w:p w14:paraId="14C10163" w14:textId="741773A1" w:rsidR="0010608E" w:rsidRDefault="0010608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40 fő</w:t>
            </w:r>
          </w:p>
        </w:tc>
        <w:tc>
          <w:tcPr>
            <w:tcW w:w="4961" w:type="dxa"/>
          </w:tcPr>
          <w:p w14:paraId="4B5EEEE8" w14:textId="5214FCE1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hyperlink r:id="rId9" w:history="1">
              <w:r w:rsidRPr="00597649">
                <w:rPr>
                  <w:rFonts w:ascii="Georgia" w:hAnsi="Georgia"/>
                  <w:color w:val="0000FF"/>
                  <w:sz w:val="22"/>
                  <w:szCs w:val="22"/>
                  <w:u w:val="single"/>
                </w:rPr>
                <w:t>szallas@pecs.egyhazmegye.hu</w:t>
              </w:r>
            </w:hyperlink>
            <w:r>
              <w:rPr>
                <w:rFonts w:ascii="Georgia" w:hAnsi="Georgia"/>
                <w:color w:val="0000FF"/>
                <w:sz w:val="22"/>
                <w:szCs w:val="22"/>
                <w:u w:val="single"/>
              </w:rPr>
              <w:t xml:space="preserve">, </w:t>
            </w:r>
            <w:r w:rsidRPr="00597649">
              <w:rPr>
                <w:rFonts w:ascii="Georgia" w:hAnsi="Georgia"/>
                <w:sz w:val="22"/>
                <w:szCs w:val="22"/>
              </w:rPr>
              <w:t>30</w:t>
            </w:r>
            <w:r>
              <w:rPr>
                <w:rFonts w:ascii="Georgia" w:hAnsi="Georgia"/>
                <w:sz w:val="22"/>
                <w:szCs w:val="22"/>
              </w:rPr>
              <w:t>/</w:t>
            </w:r>
            <w:r w:rsidRPr="00597649">
              <w:rPr>
                <w:rFonts w:ascii="Georgia" w:hAnsi="Georgia"/>
                <w:sz w:val="22"/>
                <w:szCs w:val="22"/>
              </w:rPr>
              <w:t>259-7427</w:t>
            </w:r>
          </w:p>
        </w:tc>
      </w:tr>
      <w:tr w:rsidR="0010608E" w14:paraId="1C63D00C" w14:textId="77777777" w:rsidTr="00677AAE">
        <w:tc>
          <w:tcPr>
            <w:tcW w:w="3970" w:type="dxa"/>
          </w:tcPr>
          <w:p w14:paraId="63DCA63D" w14:textId="24688B12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8D5CA8">
              <w:rPr>
                <w:rFonts w:ascii="Georgia" w:hAnsi="Georgia"/>
                <w:bCs/>
                <w:i/>
                <w:sz w:val="22"/>
                <w:szCs w:val="22"/>
              </w:rPr>
              <w:t>Orfűi Szent Márton Ház</w:t>
            </w:r>
          </w:p>
        </w:tc>
        <w:tc>
          <w:tcPr>
            <w:tcW w:w="1843" w:type="dxa"/>
          </w:tcPr>
          <w:p w14:paraId="22E26AB9" w14:textId="22970CD5" w:rsidR="0010608E" w:rsidRDefault="0010608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27 fő</w:t>
            </w:r>
          </w:p>
        </w:tc>
        <w:tc>
          <w:tcPr>
            <w:tcW w:w="4961" w:type="dxa"/>
          </w:tcPr>
          <w:p w14:paraId="6324F8A5" w14:textId="054BD5EE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hyperlink r:id="rId10" w:history="1">
              <w:r w:rsidRPr="001A73D5">
                <w:rPr>
                  <w:rStyle w:val="Hiperhivatkozs"/>
                  <w:rFonts w:ascii="Georgia" w:hAnsi="Georgia"/>
                  <w:sz w:val="22"/>
                  <w:szCs w:val="22"/>
                </w:rPr>
                <w:t>szallas@pecs.egyhazmegye.hu</w:t>
              </w:r>
            </w:hyperlink>
            <w:r>
              <w:rPr>
                <w:rFonts w:ascii="Georgia" w:hAnsi="Georgia"/>
                <w:color w:val="0000FF"/>
                <w:sz w:val="22"/>
                <w:szCs w:val="22"/>
                <w:u w:val="single"/>
              </w:rPr>
              <w:t xml:space="preserve">, </w:t>
            </w:r>
            <w:r w:rsidRPr="00597649">
              <w:rPr>
                <w:rFonts w:ascii="Georgia" w:hAnsi="Georgia"/>
                <w:sz w:val="22"/>
                <w:szCs w:val="22"/>
              </w:rPr>
              <w:t>30</w:t>
            </w:r>
            <w:r>
              <w:rPr>
                <w:rFonts w:ascii="Georgia" w:hAnsi="Georgia"/>
                <w:sz w:val="22"/>
                <w:szCs w:val="22"/>
              </w:rPr>
              <w:t>/</w:t>
            </w:r>
            <w:r w:rsidRPr="00597649">
              <w:rPr>
                <w:rFonts w:ascii="Georgia" w:hAnsi="Georgia"/>
                <w:sz w:val="22"/>
                <w:szCs w:val="22"/>
              </w:rPr>
              <w:t>259-7427</w:t>
            </w:r>
          </w:p>
        </w:tc>
      </w:tr>
      <w:tr w:rsidR="0010608E" w14:paraId="0CE83394" w14:textId="77777777" w:rsidTr="00677AAE">
        <w:tc>
          <w:tcPr>
            <w:tcW w:w="3970" w:type="dxa"/>
          </w:tcPr>
          <w:p w14:paraId="3C312ABC" w14:textId="1C1E4A25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8D5CA8">
              <w:rPr>
                <w:rFonts w:ascii="Georgia" w:hAnsi="Georgia"/>
                <w:bCs/>
                <w:i/>
                <w:iCs/>
                <w:sz w:val="22"/>
                <w:szCs w:val="22"/>
              </w:rPr>
              <w:t>Püspökszentlászlói tábor</w:t>
            </w:r>
          </w:p>
        </w:tc>
        <w:tc>
          <w:tcPr>
            <w:tcW w:w="1843" w:type="dxa"/>
          </w:tcPr>
          <w:p w14:paraId="454147FC" w14:textId="3FFA1828" w:rsidR="0010608E" w:rsidRDefault="0010608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25 fő</w:t>
            </w:r>
          </w:p>
        </w:tc>
        <w:tc>
          <w:tcPr>
            <w:tcW w:w="4961" w:type="dxa"/>
          </w:tcPr>
          <w:p w14:paraId="747378A4" w14:textId="695C9BC5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hyperlink r:id="rId11" w:history="1">
              <w:r w:rsidRPr="001A73D5">
                <w:rPr>
                  <w:rStyle w:val="Hiperhivatkozs"/>
                  <w:rFonts w:ascii="Georgia" w:hAnsi="Georgia"/>
                  <w:sz w:val="22"/>
                  <w:szCs w:val="22"/>
                </w:rPr>
                <w:t>szallas@pecs.egyhazmegye.hu</w:t>
              </w:r>
            </w:hyperlink>
            <w:r>
              <w:rPr>
                <w:rFonts w:ascii="Georgia" w:hAnsi="Georgia"/>
                <w:color w:val="0000FF"/>
                <w:sz w:val="22"/>
                <w:szCs w:val="22"/>
                <w:u w:val="single"/>
              </w:rPr>
              <w:t xml:space="preserve">, </w:t>
            </w:r>
            <w:r w:rsidRPr="00597649">
              <w:rPr>
                <w:rFonts w:ascii="Georgia" w:hAnsi="Georgia"/>
                <w:sz w:val="22"/>
                <w:szCs w:val="22"/>
              </w:rPr>
              <w:t>30</w:t>
            </w:r>
            <w:r>
              <w:rPr>
                <w:rFonts w:ascii="Georgia" w:hAnsi="Georgia"/>
                <w:sz w:val="22"/>
                <w:szCs w:val="22"/>
              </w:rPr>
              <w:t>/</w:t>
            </w:r>
            <w:r w:rsidRPr="00597649">
              <w:rPr>
                <w:rFonts w:ascii="Georgia" w:hAnsi="Georgia"/>
                <w:sz w:val="22"/>
                <w:szCs w:val="22"/>
              </w:rPr>
              <w:t>259-7427</w:t>
            </w:r>
          </w:p>
        </w:tc>
      </w:tr>
      <w:tr w:rsidR="0010608E" w14:paraId="6521538E" w14:textId="77777777" w:rsidTr="00677AAE">
        <w:tc>
          <w:tcPr>
            <w:tcW w:w="3970" w:type="dxa"/>
          </w:tcPr>
          <w:p w14:paraId="430F5BF4" w14:textId="6210859B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Cs/>
                <w:i/>
                <w:iCs/>
                <w:sz w:val="22"/>
                <w:szCs w:val="22"/>
              </w:rPr>
              <w:t>Szászvári közösségi ház</w:t>
            </w:r>
          </w:p>
        </w:tc>
        <w:tc>
          <w:tcPr>
            <w:tcW w:w="1843" w:type="dxa"/>
          </w:tcPr>
          <w:p w14:paraId="3F477968" w14:textId="1816E005" w:rsidR="0010608E" w:rsidRDefault="0010608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40 fő</w:t>
            </w:r>
          </w:p>
        </w:tc>
        <w:tc>
          <w:tcPr>
            <w:tcW w:w="4961" w:type="dxa"/>
          </w:tcPr>
          <w:p w14:paraId="3409557C" w14:textId="1C5337FA" w:rsidR="0010608E" w:rsidRP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10608E">
              <w:rPr>
                <w:rFonts w:ascii="Georgia" w:hAnsi="Georgia"/>
                <w:bCs/>
                <w:sz w:val="22"/>
                <w:szCs w:val="22"/>
              </w:rPr>
              <w:t>Vida Zsolt plébános 30/830-5893</w:t>
            </w:r>
          </w:p>
        </w:tc>
      </w:tr>
      <w:tr w:rsidR="0010608E" w14:paraId="6C0D85E6" w14:textId="77777777" w:rsidTr="00677AAE">
        <w:tc>
          <w:tcPr>
            <w:tcW w:w="3970" w:type="dxa"/>
          </w:tcPr>
          <w:p w14:paraId="47B385FF" w14:textId="33200EBF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bCs/>
                <w:i/>
                <w:iCs/>
                <w:sz w:val="22"/>
                <w:szCs w:val="22"/>
              </w:rPr>
              <w:t>Izmény tábor (részben vendégágyas)</w:t>
            </w:r>
          </w:p>
        </w:tc>
        <w:tc>
          <w:tcPr>
            <w:tcW w:w="1843" w:type="dxa"/>
          </w:tcPr>
          <w:p w14:paraId="4D2866CC" w14:textId="129A3D9D" w:rsidR="0010608E" w:rsidRDefault="0010608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20 fő</w:t>
            </w:r>
          </w:p>
        </w:tc>
        <w:tc>
          <w:tcPr>
            <w:tcW w:w="4961" w:type="dxa"/>
          </w:tcPr>
          <w:p w14:paraId="21FC6DD0" w14:textId="509AFBD7" w:rsidR="0010608E" w:rsidRDefault="0010608E" w:rsidP="0010608E">
            <w:pPr>
              <w:spacing w:line="276" w:lineRule="auto"/>
              <w:contextualSpacing/>
              <w:jc w:val="both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10608E">
              <w:rPr>
                <w:rFonts w:ascii="Georgia" w:hAnsi="Georgia"/>
                <w:bCs/>
                <w:sz w:val="22"/>
                <w:szCs w:val="22"/>
              </w:rPr>
              <w:t>Vida Zsolt plébános 30/830-5893</w:t>
            </w:r>
          </w:p>
        </w:tc>
      </w:tr>
      <w:tr w:rsidR="00677AAE" w14:paraId="5063CA98" w14:textId="77777777" w:rsidTr="00677AAE">
        <w:tc>
          <w:tcPr>
            <w:tcW w:w="3970" w:type="dxa"/>
          </w:tcPr>
          <w:p w14:paraId="16507E1B" w14:textId="68CC5CDB" w:rsidR="00677AAE" w:rsidRDefault="00677AAE" w:rsidP="0010608E">
            <w:pPr>
              <w:spacing w:line="276" w:lineRule="auto"/>
              <w:contextualSpacing/>
              <w:jc w:val="both"/>
              <w:rPr>
                <w:rFonts w:ascii="Georgia" w:hAnsi="Georgia"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bCs/>
                <w:i/>
                <w:iCs/>
                <w:sz w:val="22"/>
                <w:szCs w:val="22"/>
              </w:rPr>
              <w:t>Máriakéménd</w:t>
            </w:r>
          </w:p>
        </w:tc>
        <w:tc>
          <w:tcPr>
            <w:tcW w:w="1843" w:type="dxa"/>
          </w:tcPr>
          <w:p w14:paraId="28F37FCA" w14:textId="292CA6BF" w:rsidR="00677AAE" w:rsidRDefault="00677AA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28 fő</w:t>
            </w:r>
          </w:p>
          <w:p w14:paraId="29029C84" w14:textId="0244EC5F" w:rsidR="00677AAE" w:rsidRDefault="00677AAE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+10 fő pótágyon</w:t>
            </w:r>
          </w:p>
        </w:tc>
        <w:tc>
          <w:tcPr>
            <w:tcW w:w="4961" w:type="dxa"/>
          </w:tcPr>
          <w:p w14:paraId="643B421A" w14:textId="1A745166" w:rsidR="00677AAE" w:rsidRPr="0010608E" w:rsidRDefault="00677AAE" w:rsidP="0010608E">
            <w:pPr>
              <w:spacing w:line="276" w:lineRule="auto"/>
              <w:contextualSpacing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r>
              <w:rPr>
                <w:rFonts w:ascii="Georgia" w:hAnsi="Georgia"/>
                <w:bCs/>
                <w:sz w:val="22"/>
                <w:szCs w:val="22"/>
              </w:rPr>
              <w:t xml:space="preserve">Biki Endre </w:t>
            </w:r>
            <w:hyperlink r:id="rId12" w:history="1">
              <w:r w:rsidRPr="00D07A44">
                <w:rPr>
                  <w:rStyle w:val="Hiperhivatkozs"/>
                  <w:rFonts w:ascii="Georgia" w:hAnsi="Georgia"/>
                  <w:bCs/>
                  <w:sz w:val="22"/>
                  <w:szCs w:val="22"/>
                </w:rPr>
                <w:t>biki.endre.gabor@gmail.com</w:t>
              </w:r>
            </w:hyperlink>
            <w:r>
              <w:rPr>
                <w:rFonts w:ascii="Georgia" w:hAnsi="Georgia"/>
                <w:bCs/>
                <w:sz w:val="22"/>
                <w:szCs w:val="22"/>
              </w:rPr>
              <w:t xml:space="preserve">; </w:t>
            </w:r>
            <w:r w:rsidRPr="00677AAE">
              <w:rPr>
                <w:rFonts w:ascii="Georgia" w:hAnsi="Georgia"/>
                <w:bCs/>
                <w:sz w:val="22"/>
                <w:szCs w:val="22"/>
              </w:rPr>
              <w:t>30</w:t>
            </w:r>
            <w:r>
              <w:rPr>
                <w:rFonts w:ascii="Georgia" w:hAnsi="Georgia"/>
                <w:bCs/>
                <w:sz w:val="22"/>
                <w:szCs w:val="22"/>
              </w:rPr>
              <w:t>/</w:t>
            </w:r>
            <w:r w:rsidRPr="00677AAE">
              <w:rPr>
                <w:rFonts w:ascii="Georgia" w:hAnsi="Georgia"/>
                <w:bCs/>
                <w:sz w:val="22"/>
                <w:szCs w:val="22"/>
              </w:rPr>
              <w:t>452</w:t>
            </w:r>
            <w:r>
              <w:rPr>
                <w:rFonts w:ascii="Georgia" w:hAnsi="Georgia"/>
                <w:bCs/>
                <w:sz w:val="22"/>
                <w:szCs w:val="22"/>
              </w:rPr>
              <w:t>-</w:t>
            </w:r>
            <w:r w:rsidRPr="00677AAE">
              <w:rPr>
                <w:rFonts w:ascii="Georgia" w:hAnsi="Georgia"/>
                <w:bCs/>
                <w:sz w:val="22"/>
                <w:szCs w:val="22"/>
              </w:rPr>
              <w:t>4579</w:t>
            </w:r>
          </w:p>
        </w:tc>
      </w:tr>
      <w:tr w:rsidR="00FB566B" w14:paraId="6E4CF8A4" w14:textId="77777777" w:rsidTr="00677AAE">
        <w:tc>
          <w:tcPr>
            <w:tcW w:w="3970" w:type="dxa"/>
          </w:tcPr>
          <w:p w14:paraId="4138D04C" w14:textId="63DA0B25" w:rsidR="00FB566B" w:rsidRDefault="00FB566B" w:rsidP="0010608E">
            <w:pPr>
              <w:spacing w:line="276" w:lineRule="auto"/>
              <w:contextualSpacing/>
              <w:jc w:val="both"/>
              <w:rPr>
                <w:rFonts w:ascii="Georgia" w:hAnsi="Georgia"/>
                <w:bCs/>
                <w:i/>
                <w:iCs/>
                <w:sz w:val="22"/>
                <w:szCs w:val="22"/>
              </w:rPr>
            </w:pPr>
            <w:r>
              <w:rPr>
                <w:rFonts w:ascii="Georgia" w:hAnsi="Georgia"/>
                <w:bCs/>
                <w:i/>
                <w:iCs/>
                <w:sz w:val="22"/>
                <w:szCs w:val="22"/>
              </w:rPr>
              <w:t>Mánfa</w:t>
            </w:r>
          </w:p>
        </w:tc>
        <w:tc>
          <w:tcPr>
            <w:tcW w:w="1843" w:type="dxa"/>
          </w:tcPr>
          <w:p w14:paraId="3B9BDCE2" w14:textId="318280B3" w:rsidR="00FB566B" w:rsidRDefault="00C059C1" w:rsidP="00677AAE">
            <w:pPr>
              <w:spacing w:line="276" w:lineRule="auto"/>
              <w:contextualSpacing/>
              <w:jc w:val="center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>
              <w:rPr>
                <w:rFonts w:ascii="Georgia" w:hAnsi="Georgia"/>
                <w:color w:val="000000" w:themeColor="text1"/>
                <w:sz w:val="22"/>
                <w:szCs w:val="22"/>
              </w:rPr>
              <w:t>38 fő</w:t>
            </w:r>
          </w:p>
        </w:tc>
        <w:tc>
          <w:tcPr>
            <w:tcW w:w="4961" w:type="dxa"/>
          </w:tcPr>
          <w:p w14:paraId="6575ABCE" w14:textId="0DBA44A5" w:rsidR="00FB566B" w:rsidRDefault="00C059C1" w:rsidP="0010608E">
            <w:pPr>
              <w:spacing w:line="276" w:lineRule="auto"/>
              <w:contextualSpacing/>
              <w:jc w:val="both"/>
              <w:rPr>
                <w:rFonts w:ascii="Georgia" w:hAnsi="Georgia"/>
                <w:bCs/>
                <w:sz w:val="22"/>
                <w:szCs w:val="22"/>
              </w:rPr>
            </w:pPr>
            <w:proofErr w:type="spellStart"/>
            <w:r w:rsidRPr="00C059C1">
              <w:rPr>
                <w:rFonts w:ascii="Georgia" w:hAnsi="Georgia"/>
                <w:bCs/>
                <w:sz w:val="22"/>
                <w:szCs w:val="22"/>
              </w:rPr>
              <w:t>Szalóki</w:t>
            </w:r>
            <w:proofErr w:type="spellEnd"/>
            <w:r w:rsidRPr="00C059C1">
              <w:rPr>
                <w:rFonts w:ascii="Georgia" w:hAnsi="Georgia"/>
                <w:bCs/>
                <w:sz w:val="22"/>
                <w:szCs w:val="22"/>
              </w:rPr>
              <w:t xml:space="preserve"> Zoltánné Valéria 70</w:t>
            </w:r>
            <w:r>
              <w:rPr>
                <w:rFonts w:ascii="Georgia" w:hAnsi="Georgia"/>
                <w:bCs/>
                <w:sz w:val="22"/>
                <w:szCs w:val="22"/>
              </w:rPr>
              <w:t>/</w:t>
            </w:r>
            <w:r w:rsidRPr="00C059C1">
              <w:rPr>
                <w:rFonts w:ascii="Georgia" w:hAnsi="Georgia"/>
                <w:bCs/>
                <w:sz w:val="22"/>
                <w:szCs w:val="22"/>
              </w:rPr>
              <w:t>314-8796</w:t>
            </w:r>
          </w:p>
        </w:tc>
      </w:tr>
    </w:tbl>
    <w:p w14:paraId="40AC4A91" w14:textId="77777777" w:rsidR="0010608E" w:rsidRPr="00ED04F1" w:rsidRDefault="0010608E" w:rsidP="0010608E">
      <w:pPr>
        <w:spacing w:line="276" w:lineRule="auto"/>
        <w:ind w:left="502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6E273B9F" w14:textId="5F11EE03" w:rsidR="00597649" w:rsidRDefault="00A231B5" w:rsidP="00A0037B">
      <w:pPr>
        <w:numPr>
          <w:ilvl w:val="0"/>
          <w:numId w:val="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</w:t>
      </w:r>
      <w:r w:rsidR="00225F40">
        <w:rPr>
          <w:rFonts w:ascii="Georgia" w:hAnsi="Georgia"/>
          <w:sz w:val="22"/>
          <w:szCs w:val="22"/>
        </w:rPr>
        <w:t xml:space="preserve"> Baranya M</w:t>
      </w:r>
      <w:r w:rsidR="00597649">
        <w:rPr>
          <w:rFonts w:ascii="Georgia" w:hAnsi="Georgia"/>
          <w:sz w:val="22"/>
          <w:szCs w:val="22"/>
        </w:rPr>
        <w:t>egyei Gyermek és Ifjúsági Közalapítvány táborainak igénybevétel</w:t>
      </w:r>
      <w:r w:rsidR="008F1CDD">
        <w:rPr>
          <w:rFonts w:ascii="Georgia" w:hAnsi="Georgia"/>
          <w:sz w:val="22"/>
          <w:szCs w:val="22"/>
        </w:rPr>
        <w:t>e</w:t>
      </w:r>
      <w:r w:rsidR="00597649">
        <w:rPr>
          <w:rFonts w:ascii="Georgia" w:hAnsi="Georgia"/>
          <w:sz w:val="22"/>
          <w:szCs w:val="22"/>
        </w:rPr>
        <w:t xml:space="preserve"> </w:t>
      </w:r>
      <w:r w:rsidR="00597649" w:rsidRPr="00590C07">
        <w:rPr>
          <w:rFonts w:ascii="Georgia" w:hAnsi="Georgia"/>
          <w:b/>
          <w:bCs/>
          <w:sz w:val="22"/>
          <w:szCs w:val="22"/>
        </w:rPr>
        <w:t xml:space="preserve">a </w:t>
      </w:r>
      <w:r w:rsidR="006F67B4" w:rsidRPr="00590C07">
        <w:rPr>
          <w:rFonts w:ascii="Georgia" w:hAnsi="Georgia"/>
          <w:b/>
          <w:bCs/>
          <w:sz w:val="22"/>
          <w:szCs w:val="22"/>
        </w:rPr>
        <w:t>köz</w:t>
      </w:r>
      <w:r w:rsidR="00597649" w:rsidRPr="00590C07">
        <w:rPr>
          <w:rFonts w:ascii="Georgia" w:hAnsi="Georgia"/>
          <w:b/>
          <w:bCs/>
          <w:sz w:val="22"/>
          <w:szCs w:val="22"/>
        </w:rPr>
        <w:t>alapítvány által közzétett áron</w:t>
      </w:r>
      <w:r w:rsidR="00597649">
        <w:rPr>
          <w:rFonts w:ascii="Georgia" w:hAnsi="Georgia"/>
          <w:sz w:val="22"/>
          <w:szCs w:val="22"/>
        </w:rPr>
        <w:t xml:space="preserve"> az alábbi helyszíneken:</w:t>
      </w:r>
    </w:p>
    <w:p w14:paraId="465D7CEA" w14:textId="041B77A3" w:rsidR="00597649" w:rsidRDefault="00597649" w:rsidP="00A0037B">
      <w:pPr>
        <w:numPr>
          <w:ilvl w:val="1"/>
          <w:numId w:val="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Sikonda</w:t>
      </w:r>
      <w:proofErr w:type="spellEnd"/>
      <w:r>
        <w:rPr>
          <w:rFonts w:ascii="Georgia" w:hAnsi="Georgia"/>
          <w:sz w:val="22"/>
          <w:szCs w:val="22"/>
        </w:rPr>
        <w:t xml:space="preserve"> (200 fő)</w:t>
      </w:r>
    </w:p>
    <w:p w14:paraId="2CC94AD5" w14:textId="7D35E650" w:rsidR="00597649" w:rsidRDefault="00597649" w:rsidP="00A0037B">
      <w:pPr>
        <w:numPr>
          <w:ilvl w:val="1"/>
          <w:numId w:val="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Balatonfenyves (150 fő</w:t>
      </w:r>
      <w:r w:rsidR="004B1D94">
        <w:rPr>
          <w:rFonts w:ascii="Georgia" w:hAnsi="Georgia"/>
          <w:sz w:val="22"/>
          <w:szCs w:val="22"/>
        </w:rPr>
        <w:t>)</w:t>
      </w:r>
    </w:p>
    <w:p w14:paraId="322C7266" w14:textId="6E2D8D6A" w:rsidR="0001594D" w:rsidRDefault="004B1D94" w:rsidP="0001594D">
      <w:pPr>
        <w:spacing w:line="276" w:lineRule="auto"/>
        <w:ind w:firstLine="708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Információ és egyeztetés: </w:t>
      </w:r>
      <w:hyperlink r:id="rId13" w:history="1">
        <w:r w:rsidR="0001594D" w:rsidRPr="001A73D5">
          <w:rPr>
            <w:rStyle w:val="Hiperhivatkozs"/>
            <w:rFonts w:ascii="Georgia" w:hAnsi="Georgia"/>
            <w:sz w:val="22"/>
            <w:szCs w:val="22"/>
          </w:rPr>
          <w:t>szallas@pecs.egyhazmegye.hu</w:t>
        </w:r>
      </w:hyperlink>
      <w:r w:rsidR="0001594D">
        <w:rPr>
          <w:rFonts w:ascii="Georgia" w:hAnsi="Georgia"/>
          <w:color w:val="0000FF"/>
          <w:sz w:val="22"/>
          <w:szCs w:val="22"/>
          <w:u w:val="single"/>
        </w:rPr>
        <w:t xml:space="preserve">, </w:t>
      </w:r>
      <w:r w:rsidR="0001594D" w:rsidRPr="00597649">
        <w:rPr>
          <w:rFonts w:ascii="Georgia" w:hAnsi="Georgia"/>
          <w:sz w:val="22"/>
          <w:szCs w:val="22"/>
        </w:rPr>
        <w:t>30</w:t>
      </w:r>
      <w:r w:rsidR="0001594D">
        <w:rPr>
          <w:rFonts w:ascii="Georgia" w:hAnsi="Georgia"/>
          <w:sz w:val="22"/>
          <w:szCs w:val="22"/>
        </w:rPr>
        <w:t>/</w:t>
      </w:r>
      <w:r w:rsidR="0001594D" w:rsidRPr="00597649">
        <w:rPr>
          <w:rFonts w:ascii="Georgia" w:hAnsi="Georgia"/>
          <w:sz w:val="22"/>
          <w:szCs w:val="22"/>
        </w:rPr>
        <w:t>259-7427</w:t>
      </w:r>
    </w:p>
    <w:p w14:paraId="49DEA451" w14:textId="2DCD458B" w:rsidR="00A0037B" w:rsidRPr="00A0037B" w:rsidRDefault="00A0037B" w:rsidP="00A0037B">
      <w:pPr>
        <w:spacing w:line="276" w:lineRule="auto"/>
        <w:ind w:left="708"/>
        <w:contextualSpacing/>
        <w:jc w:val="both"/>
        <w:rPr>
          <w:rFonts w:ascii="Georgia" w:hAnsi="Georgia"/>
          <w:sz w:val="10"/>
          <w:szCs w:val="10"/>
        </w:rPr>
      </w:pPr>
    </w:p>
    <w:p w14:paraId="1874F7A2" w14:textId="5E5B1208" w:rsidR="008F00E1" w:rsidRDefault="00A231B5" w:rsidP="00A0037B">
      <w:pPr>
        <w:numPr>
          <w:ilvl w:val="0"/>
          <w:numId w:val="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bookmarkStart w:id="1" w:name="_Hlk125532413"/>
      <w:r>
        <w:rPr>
          <w:rFonts w:ascii="Georgia" w:hAnsi="Georgia"/>
          <w:sz w:val="22"/>
          <w:szCs w:val="22"/>
        </w:rPr>
        <w:t>a</w:t>
      </w:r>
      <w:r w:rsidR="00597649">
        <w:rPr>
          <w:rFonts w:ascii="Georgia" w:hAnsi="Georgia"/>
          <w:sz w:val="22"/>
          <w:szCs w:val="22"/>
        </w:rPr>
        <w:t xml:space="preserve"> Tolna Megyei Gyermek és Ifjúsági Közalapítvány táborának </w:t>
      </w:r>
      <w:r w:rsidR="00597649" w:rsidRPr="00F1315A">
        <w:rPr>
          <w:rFonts w:ascii="Georgia" w:hAnsi="Georgia"/>
          <w:sz w:val="22"/>
          <w:szCs w:val="22"/>
        </w:rPr>
        <w:t>igénybevétel</w:t>
      </w:r>
      <w:r w:rsidR="008F1CDD">
        <w:rPr>
          <w:rFonts w:ascii="Georgia" w:hAnsi="Georgia"/>
          <w:sz w:val="22"/>
          <w:szCs w:val="22"/>
        </w:rPr>
        <w:t>e</w:t>
      </w:r>
      <w:r w:rsidR="00597649" w:rsidRPr="00590C07">
        <w:rPr>
          <w:rFonts w:ascii="Georgia" w:hAnsi="Georgia"/>
          <w:b/>
          <w:bCs/>
          <w:sz w:val="22"/>
          <w:szCs w:val="22"/>
        </w:rPr>
        <w:t xml:space="preserve"> a </w:t>
      </w:r>
      <w:r w:rsidR="006F67B4" w:rsidRPr="00590C07">
        <w:rPr>
          <w:rFonts w:ascii="Georgia" w:hAnsi="Georgia"/>
          <w:b/>
          <w:bCs/>
          <w:sz w:val="22"/>
          <w:szCs w:val="22"/>
        </w:rPr>
        <w:t>köz</w:t>
      </w:r>
      <w:r w:rsidR="00597649" w:rsidRPr="00590C07">
        <w:rPr>
          <w:rFonts w:ascii="Georgia" w:hAnsi="Georgia"/>
          <w:b/>
          <w:bCs/>
          <w:sz w:val="22"/>
          <w:szCs w:val="22"/>
        </w:rPr>
        <w:t>alapítvány által közzétett áron</w:t>
      </w:r>
      <w:r w:rsidR="00597649">
        <w:rPr>
          <w:rFonts w:ascii="Georgia" w:hAnsi="Georgia"/>
          <w:sz w:val="22"/>
          <w:szCs w:val="22"/>
        </w:rPr>
        <w:t xml:space="preserve"> az alábbi helyszínen:</w:t>
      </w:r>
    </w:p>
    <w:p w14:paraId="6495DC7E" w14:textId="284539DB" w:rsidR="00597649" w:rsidRDefault="00597649" w:rsidP="00A0037B">
      <w:pPr>
        <w:numPr>
          <w:ilvl w:val="1"/>
          <w:numId w:val="3"/>
        </w:numPr>
        <w:spacing w:line="276" w:lineRule="auto"/>
        <w:contextualSpacing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Fadd-Dombori</w:t>
      </w:r>
      <w:r w:rsidR="005460AD">
        <w:rPr>
          <w:rFonts w:ascii="Georgia" w:hAnsi="Georgia"/>
          <w:sz w:val="22"/>
          <w:szCs w:val="22"/>
        </w:rPr>
        <w:t xml:space="preserve"> (160 fő)</w:t>
      </w:r>
    </w:p>
    <w:p w14:paraId="44459E3B" w14:textId="6E939E4D" w:rsidR="00A0037B" w:rsidRDefault="004B1D94" w:rsidP="0001594D">
      <w:pPr>
        <w:spacing w:line="276" w:lineRule="auto"/>
        <w:ind w:firstLine="502"/>
        <w:contextualSpacing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Információ és egyeztetés: </w:t>
      </w:r>
      <w:bookmarkStart w:id="2" w:name="_Hlk125533661"/>
      <w:bookmarkEnd w:id="1"/>
      <w:r w:rsidR="0001594D">
        <w:fldChar w:fldCharType="begin"/>
      </w:r>
      <w:r w:rsidR="0001594D">
        <w:instrText>HYPERLINK "mailto:szallas@pecs.egyhazmegye.hu"</w:instrText>
      </w:r>
      <w:r w:rsidR="0001594D">
        <w:fldChar w:fldCharType="separate"/>
      </w:r>
      <w:r w:rsidR="0001594D" w:rsidRPr="001A73D5">
        <w:rPr>
          <w:rStyle w:val="Hiperhivatkozs"/>
          <w:rFonts w:ascii="Georgia" w:hAnsi="Georgia"/>
          <w:sz w:val="22"/>
          <w:szCs w:val="22"/>
        </w:rPr>
        <w:t>szallas@pecs.egyhazmegye.hu</w:t>
      </w:r>
      <w:r w:rsidR="0001594D">
        <w:fldChar w:fldCharType="end"/>
      </w:r>
      <w:r w:rsidR="0001594D">
        <w:rPr>
          <w:rFonts w:ascii="Georgia" w:hAnsi="Georgia"/>
          <w:color w:val="0000FF"/>
          <w:sz w:val="22"/>
          <w:szCs w:val="22"/>
          <w:u w:val="single"/>
        </w:rPr>
        <w:t xml:space="preserve">, </w:t>
      </w:r>
      <w:r w:rsidR="0001594D" w:rsidRPr="00597649">
        <w:rPr>
          <w:rFonts w:ascii="Georgia" w:hAnsi="Georgia"/>
          <w:sz w:val="22"/>
          <w:szCs w:val="22"/>
        </w:rPr>
        <w:t>30</w:t>
      </w:r>
      <w:r w:rsidR="0001594D">
        <w:rPr>
          <w:rFonts w:ascii="Georgia" w:hAnsi="Georgia"/>
          <w:sz w:val="22"/>
          <w:szCs w:val="22"/>
        </w:rPr>
        <w:t>/</w:t>
      </w:r>
      <w:r w:rsidR="0001594D" w:rsidRPr="00597649">
        <w:rPr>
          <w:rFonts w:ascii="Georgia" w:hAnsi="Georgia"/>
          <w:sz w:val="22"/>
          <w:szCs w:val="22"/>
        </w:rPr>
        <w:t>259-7427</w:t>
      </w:r>
    </w:p>
    <w:p w14:paraId="57666C6C" w14:textId="77777777" w:rsidR="00A0037B" w:rsidRPr="00C26B63" w:rsidRDefault="00A0037B" w:rsidP="00A0037B">
      <w:pPr>
        <w:spacing w:line="276" w:lineRule="auto"/>
        <w:ind w:left="709"/>
        <w:contextualSpacing/>
        <w:jc w:val="both"/>
        <w:rPr>
          <w:rFonts w:ascii="Georgia" w:hAnsi="Georgia" w:cs="Courier New"/>
          <w:color w:val="000000" w:themeColor="text1"/>
          <w:sz w:val="10"/>
          <w:szCs w:val="10"/>
        </w:rPr>
      </w:pPr>
    </w:p>
    <w:bookmarkEnd w:id="2"/>
    <w:p w14:paraId="5A4CB913" w14:textId="69D311F4" w:rsidR="008F00E1" w:rsidRPr="008D58F2" w:rsidRDefault="008F00E1" w:rsidP="00A0037B">
      <w:pPr>
        <w:numPr>
          <w:ilvl w:val="0"/>
          <w:numId w:val="3"/>
        </w:numPr>
        <w:spacing w:after="120" w:line="276" w:lineRule="auto"/>
        <w:contextualSpacing/>
        <w:jc w:val="both"/>
        <w:rPr>
          <w:rFonts w:ascii="Georgia" w:hAnsi="Georgia"/>
          <w:color w:val="000000" w:themeColor="text1"/>
          <w:sz w:val="22"/>
          <w:szCs w:val="22"/>
        </w:rPr>
      </w:pPr>
      <w:r w:rsidRPr="008D58F2">
        <w:rPr>
          <w:rFonts w:ascii="Georgia" w:hAnsi="Georgia"/>
          <w:color w:val="000000" w:themeColor="text1"/>
          <w:sz w:val="22"/>
          <w:szCs w:val="22"/>
        </w:rPr>
        <w:t xml:space="preserve">A Pécsi Egyházmegye továbbra is lehetőséget biztosít arra, hogy a plébániák </w:t>
      </w:r>
      <w:r w:rsidR="00225F40" w:rsidRPr="008D58F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más, a Pécsi Egyházmegye illetőségén kívüli </w:t>
      </w:r>
      <w:r w:rsidRPr="008D58F2">
        <w:rPr>
          <w:rFonts w:ascii="Georgia" w:hAnsi="Georgia"/>
          <w:b/>
          <w:bCs/>
          <w:color w:val="000000" w:themeColor="text1"/>
          <w:sz w:val="22"/>
          <w:szCs w:val="22"/>
        </w:rPr>
        <w:t>táborhelyen, szálláshelyen</w:t>
      </w:r>
      <w:r w:rsidRPr="008D58F2">
        <w:rPr>
          <w:rFonts w:ascii="Georgia" w:hAnsi="Georgia"/>
          <w:color w:val="000000" w:themeColor="text1"/>
          <w:sz w:val="22"/>
          <w:szCs w:val="22"/>
        </w:rPr>
        <w:t xml:space="preserve"> táboroztassák csoportjaikat. </w:t>
      </w:r>
    </w:p>
    <w:p w14:paraId="5B3660AD" w14:textId="5027B7EB" w:rsidR="00225F40" w:rsidRDefault="00225F40" w:rsidP="00225F40">
      <w:pPr>
        <w:spacing w:after="120" w:line="276" w:lineRule="auto"/>
        <w:contextualSpacing/>
        <w:jc w:val="both"/>
        <w:rPr>
          <w:rFonts w:ascii="Georgia" w:hAnsi="Georgia"/>
          <w:sz w:val="22"/>
          <w:szCs w:val="22"/>
        </w:rPr>
      </w:pPr>
    </w:p>
    <w:p w14:paraId="107A1062" w14:textId="269CFF43" w:rsidR="008F00E1" w:rsidRDefault="00B719E3" w:rsidP="00D939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426"/>
        <w:jc w:val="center"/>
        <w:rPr>
          <w:rFonts w:ascii="Georgia" w:hAnsi="Georgia" w:cs="Courier New"/>
          <w:i/>
          <w:sz w:val="22"/>
          <w:szCs w:val="22"/>
        </w:rPr>
      </w:pPr>
      <w:r w:rsidRPr="00B719E3">
        <w:rPr>
          <w:rFonts w:ascii="Georgia" w:hAnsi="Georgia" w:cs="Courier New"/>
          <w:b/>
          <w:bCs/>
          <w:i/>
          <w:sz w:val="22"/>
          <w:szCs w:val="22"/>
        </w:rPr>
        <w:t>Zarándok</w:t>
      </w:r>
      <w:r w:rsidR="0043653A" w:rsidRPr="00B719E3">
        <w:rPr>
          <w:rFonts w:ascii="Georgia" w:hAnsi="Georgia" w:cs="Courier New"/>
          <w:b/>
          <w:bCs/>
          <w:i/>
          <w:sz w:val="22"/>
          <w:szCs w:val="22"/>
        </w:rPr>
        <w:t>táborok</w:t>
      </w:r>
      <w:r w:rsidR="0043653A" w:rsidRPr="00830A13">
        <w:rPr>
          <w:rFonts w:ascii="Georgia" w:hAnsi="Georgia" w:cs="Courier New"/>
          <w:i/>
          <w:sz w:val="22"/>
          <w:szCs w:val="22"/>
        </w:rPr>
        <w:t xml:space="preserve"> támogatása</w:t>
      </w:r>
    </w:p>
    <w:p w14:paraId="24F63D69" w14:textId="77777777" w:rsidR="00A231B5" w:rsidRPr="00830A13" w:rsidRDefault="00A231B5" w:rsidP="00830A13">
      <w:pPr>
        <w:spacing w:line="276" w:lineRule="auto"/>
        <w:ind w:left="720"/>
        <w:jc w:val="both"/>
        <w:rPr>
          <w:rFonts w:ascii="Georgia" w:hAnsi="Georgia" w:cs="Courier New"/>
          <w:i/>
          <w:sz w:val="22"/>
          <w:szCs w:val="22"/>
        </w:rPr>
      </w:pPr>
    </w:p>
    <w:p w14:paraId="101AC641" w14:textId="4A83D56E" w:rsidR="00B719E3" w:rsidRDefault="00B719E3" w:rsidP="00B719E3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Pécsi Egyházmegye 202</w:t>
      </w:r>
      <w:r w:rsidR="00695AAA">
        <w:rPr>
          <w:rFonts w:ascii="Georgia" w:hAnsi="Georgia"/>
          <w:sz w:val="22"/>
          <w:szCs w:val="22"/>
        </w:rPr>
        <w:t>6</w:t>
      </w:r>
      <w:r>
        <w:rPr>
          <w:rFonts w:ascii="Georgia" w:hAnsi="Georgia"/>
          <w:sz w:val="22"/>
          <w:szCs w:val="22"/>
        </w:rPr>
        <w:t>-b</w:t>
      </w:r>
      <w:r w:rsidR="00695AAA">
        <w:rPr>
          <w:rFonts w:ascii="Georgia" w:hAnsi="Georgia"/>
          <w:sz w:val="22"/>
          <w:szCs w:val="22"/>
        </w:rPr>
        <w:t>a</w:t>
      </w:r>
      <w:r>
        <w:rPr>
          <w:rFonts w:ascii="Georgia" w:hAnsi="Georgia"/>
          <w:sz w:val="22"/>
          <w:szCs w:val="22"/>
        </w:rPr>
        <w:t xml:space="preserve">n is támogatja a </w:t>
      </w:r>
      <w:r w:rsidRPr="00435CE6">
        <w:rPr>
          <w:rFonts w:ascii="Georgia" w:hAnsi="Georgia"/>
          <w:b/>
          <w:bCs/>
          <w:sz w:val="22"/>
          <w:szCs w:val="22"/>
        </w:rPr>
        <w:t>plébániai közösségek</w:t>
      </w:r>
      <w:r>
        <w:rPr>
          <w:rFonts w:ascii="Georgia" w:hAnsi="Georgia"/>
          <w:sz w:val="22"/>
          <w:szCs w:val="22"/>
        </w:rPr>
        <w:t xml:space="preserve"> által szervezett </w:t>
      </w:r>
      <w:r w:rsidRPr="00B719E3">
        <w:rPr>
          <w:rFonts w:ascii="Georgia" w:hAnsi="Georgia"/>
          <w:b/>
          <w:bCs/>
          <w:sz w:val="22"/>
          <w:szCs w:val="22"/>
        </w:rPr>
        <w:t>zarándoktáborokat</w:t>
      </w:r>
      <w:r>
        <w:rPr>
          <w:rFonts w:ascii="Georgia" w:hAnsi="Georgia"/>
          <w:sz w:val="22"/>
          <w:szCs w:val="22"/>
        </w:rPr>
        <w:t xml:space="preserve">. </w:t>
      </w:r>
    </w:p>
    <w:p w14:paraId="7FE15247" w14:textId="77777777" w:rsidR="00435CE6" w:rsidRDefault="00B719E3" w:rsidP="00B719E3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támogatás összege a teljes költség egyharmad része.</w:t>
      </w:r>
    </w:p>
    <w:p w14:paraId="629CF655" w14:textId="77777777" w:rsidR="00435CE6" w:rsidRDefault="00435CE6" w:rsidP="00B719E3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723E0A0E" w14:textId="02CDFAA3" w:rsidR="00435CE6" w:rsidRDefault="00435CE6" w:rsidP="00435CE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76" w:lineRule="auto"/>
        <w:ind w:left="720"/>
        <w:jc w:val="center"/>
        <w:rPr>
          <w:rFonts w:ascii="Georgia" w:hAnsi="Georgia" w:cs="Courier New"/>
          <w:i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Napközis</w:t>
      </w:r>
      <w:proofErr w:type="spellEnd"/>
      <w:r w:rsidR="00695AAA"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sz w:val="22"/>
          <w:szCs w:val="22"/>
        </w:rPr>
        <w:t xml:space="preserve"> és ifjúsági táborok, pasztorális programok</w:t>
      </w:r>
    </w:p>
    <w:p w14:paraId="69A0A738" w14:textId="5114C002" w:rsidR="008F00E1" w:rsidRDefault="008F00E1" w:rsidP="00B719E3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</w:p>
    <w:p w14:paraId="2D416554" w14:textId="1052E931" w:rsidR="00435CE6" w:rsidRDefault="00435CE6" w:rsidP="00B719E3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202</w:t>
      </w:r>
      <w:r w:rsidR="00695AAA">
        <w:rPr>
          <w:rFonts w:ascii="Georgia" w:hAnsi="Georgia" w:cs="Courier New"/>
          <w:sz w:val="22"/>
          <w:szCs w:val="22"/>
        </w:rPr>
        <w:t>6</w:t>
      </w:r>
      <w:r>
        <w:rPr>
          <w:rFonts w:ascii="Georgia" w:hAnsi="Georgia" w:cs="Courier New"/>
          <w:sz w:val="22"/>
          <w:szCs w:val="22"/>
        </w:rPr>
        <w:t>-b</w:t>
      </w:r>
      <w:r w:rsidR="00695AAA">
        <w:rPr>
          <w:rFonts w:ascii="Georgia" w:hAnsi="Georgia" w:cs="Courier New"/>
          <w:sz w:val="22"/>
          <w:szCs w:val="22"/>
        </w:rPr>
        <w:t>a</w:t>
      </w:r>
      <w:r>
        <w:rPr>
          <w:rFonts w:ascii="Georgia" w:hAnsi="Georgia" w:cs="Courier New"/>
          <w:sz w:val="22"/>
          <w:szCs w:val="22"/>
        </w:rPr>
        <w:t xml:space="preserve">n plébániai belső pályázat keretében </w:t>
      </w:r>
      <w:r w:rsidRPr="00F95BAF">
        <w:rPr>
          <w:rFonts w:ascii="Georgia" w:hAnsi="Georgia" w:cs="Courier New"/>
          <w:b/>
          <w:bCs/>
          <w:sz w:val="22"/>
          <w:szCs w:val="22"/>
        </w:rPr>
        <w:t>nincs lehetőség</w:t>
      </w:r>
      <w:r>
        <w:rPr>
          <w:rFonts w:ascii="Georgia" w:hAnsi="Georgia" w:cs="Courier New"/>
          <w:sz w:val="22"/>
          <w:szCs w:val="22"/>
        </w:rPr>
        <w:t xml:space="preserve"> támogatást igényleni:</w:t>
      </w:r>
    </w:p>
    <w:p w14:paraId="461EFDFA" w14:textId="731B4A6D" w:rsidR="00435CE6" w:rsidRDefault="00435CE6" w:rsidP="00435CE6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Georgia" w:hAnsi="Georgia" w:cs="Courier New"/>
          <w:sz w:val="22"/>
          <w:szCs w:val="22"/>
        </w:rPr>
      </w:pPr>
      <w:proofErr w:type="spellStart"/>
      <w:r>
        <w:rPr>
          <w:rFonts w:ascii="Georgia" w:hAnsi="Georgia" w:cs="Courier New"/>
          <w:sz w:val="22"/>
          <w:szCs w:val="22"/>
        </w:rPr>
        <w:t>Napközis</w:t>
      </w:r>
      <w:proofErr w:type="spellEnd"/>
      <w:r>
        <w:rPr>
          <w:rFonts w:ascii="Georgia" w:hAnsi="Georgia" w:cs="Courier New"/>
          <w:sz w:val="22"/>
          <w:szCs w:val="22"/>
        </w:rPr>
        <w:t xml:space="preserve"> táborok</w:t>
      </w:r>
    </w:p>
    <w:p w14:paraId="09D7185D" w14:textId="3BC3B2D7" w:rsidR="00435CE6" w:rsidRDefault="00435CE6" w:rsidP="00435CE6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Ifjúsági táborok</w:t>
      </w:r>
    </w:p>
    <w:p w14:paraId="5E4CB9EC" w14:textId="256AD607" w:rsidR="00435CE6" w:rsidRDefault="00435CE6" w:rsidP="00435CE6">
      <w:pPr>
        <w:pStyle w:val="Listaszerbekezds"/>
        <w:numPr>
          <w:ilvl w:val="0"/>
          <w:numId w:val="13"/>
        </w:num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Plébániai pasztorális programok megrendezéséhez.</w:t>
      </w:r>
    </w:p>
    <w:p w14:paraId="65946A2A" w14:textId="64299F00" w:rsidR="00435CE6" w:rsidRDefault="00435CE6" w:rsidP="00435CE6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Ezen programok költségei</w:t>
      </w:r>
      <w:r w:rsidR="005741C2">
        <w:rPr>
          <w:rFonts w:ascii="Georgia" w:hAnsi="Georgia" w:cs="Courier New"/>
          <w:sz w:val="22"/>
          <w:szCs w:val="22"/>
        </w:rPr>
        <w:t xml:space="preserve">hez </w:t>
      </w:r>
      <w:r>
        <w:rPr>
          <w:rFonts w:ascii="Georgia" w:hAnsi="Georgia" w:cs="Courier New"/>
          <w:sz w:val="22"/>
          <w:szCs w:val="22"/>
        </w:rPr>
        <w:t>a rész</w:t>
      </w:r>
      <w:r w:rsidR="001708B8">
        <w:rPr>
          <w:rFonts w:ascii="Georgia" w:hAnsi="Georgia" w:cs="Courier New"/>
          <w:sz w:val="22"/>
          <w:szCs w:val="22"/>
        </w:rPr>
        <w:t>t</w:t>
      </w:r>
      <w:r>
        <w:rPr>
          <w:rFonts w:ascii="Georgia" w:hAnsi="Georgia" w:cs="Courier New"/>
          <w:sz w:val="22"/>
          <w:szCs w:val="22"/>
        </w:rPr>
        <w:t xml:space="preserve">vevők </w:t>
      </w:r>
      <w:r w:rsidR="000C0498">
        <w:rPr>
          <w:rFonts w:ascii="Georgia" w:hAnsi="Georgia" w:cs="Courier New"/>
          <w:sz w:val="22"/>
          <w:szCs w:val="22"/>
        </w:rPr>
        <w:t xml:space="preserve">által </w:t>
      </w:r>
      <w:r>
        <w:rPr>
          <w:rFonts w:ascii="Georgia" w:hAnsi="Georgia" w:cs="Courier New"/>
          <w:sz w:val="22"/>
          <w:szCs w:val="22"/>
        </w:rPr>
        <w:t>befizetett díjak, a plébánia hozzájárulás</w:t>
      </w:r>
      <w:r w:rsidR="005741C2">
        <w:rPr>
          <w:rFonts w:ascii="Georgia" w:hAnsi="Georgia" w:cs="Courier New"/>
          <w:sz w:val="22"/>
          <w:szCs w:val="22"/>
        </w:rPr>
        <w:t>a</w:t>
      </w:r>
      <w:r>
        <w:rPr>
          <w:rFonts w:ascii="Georgia" w:hAnsi="Georgia" w:cs="Courier New"/>
          <w:sz w:val="22"/>
          <w:szCs w:val="22"/>
        </w:rPr>
        <w:t>, illetve partnerek bevonásával,</w:t>
      </w:r>
      <w:r w:rsidRPr="00435CE6">
        <w:rPr>
          <w:rFonts w:ascii="Georgia" w:hAnsi="Georgia" w:cs="Courier New"/>
          <w:sz w:val="22"/>
          <w:szCs w:val="22"/>
        </w:rPr>
        <w:t xml:space="preserve"> </w:t>
      </w:r>
      <w:r>
        <w:rPr>
          <w:rFonts w:ascii="Georgia" w:hAnsi="Georgia" w:cs="Courier New"/>
          <w:sz w:val="22"/>
          <w:szCs w:val="22"/>
        </w:rPr>
        <w:t>külső támogatások</w:t>
      </w:r>
      <w:r w:rsidR="0028120F" w:rsidRPr="0028120F">
        <w:rPr>
          <w:rFonts w:ascii="Georgia" w:hAnsi="Georgia" w:cs="Courier New"/>
          <w:sz w:val="22"/>
          <w:szCs w:val="22"/>
        </w:rPr>
        <w:t xml:space="preserve"> </w:t>
      </w:r>
      <w:r w:rsidR="0028120F">
        <w:rPr>
          <w:rFonts w:ascii="Georgia" w:hAnsi="Georgia" w:cs="Courier New"/>
          <w:sz w:val="22"/>
          <w:szCs w:val="22"/>
        </w:rPr>
        <w:t>is fedezetül szolgálhatnak</w:t>
      </w:r>
      <w:r w:rsidR="005741C2">
        <w:rPr>
          <w:rFonts w:ascii="Georgia" w:hAnsi="Georgia" w:cs="Courier New"/>
          <w:sz w:val="22"/>
          <w:szCs w:val="22"/>
        </w:rPr>
        <w:t>.</w:t>
      </w:r>
    </w:p>
    <w:p w14:paraId="1514AE83" w14:textId="77777777" w:rsidR="00F95BAF" w:rsidRDefault="00F95BAF" w:rsidP="00435CE6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</w:p>
    <w:p w14:paraId="693DF8E5" w14:textId="77777777" w:rsidR="00F95BAF" w:rsidRPr="00435CE6" w:rsidRDefault="00F95BAF" w:rsidP="00435CE6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</w:p>
    <w:p w14:paraId="6CF4E7A9" w14:textId="2BC5BA4A" w:rsidR="002A0632" w:rsidRDefault="002A0632" w:rsidP="00E032E8">
      <w:pPr>
        <w:spacing w:line="276" w:lineRule="auto"/>
        <w:jc w:val="center"/>
        <w:rPr>
          <w:rFonts w:ascii="Georgia" w:hAnsi="Georgia" w:cs="Courier New"/>
          <w:b/>
          <w:bCs/>
          <w:sz w:val="22"/>
          <w:szCs w:val="22"/>
        </w:rPr>
      </w:pPr>
      <w:r w:rsidRPr="00B95327">
        <w:rPr>
          <w:rFonts w:ascii="Georgia" w:hAnsi="Georgia" w:cs="Courier New"/>
          <w:b/>
          <w:bCs/>
          <w:sz w:val="22"/>
          <w:szCs w:val="22"/>
        </w:rPr>
        <w:lastRenderedPageBreak/>
        <w:t>Az elszámolás</w:t>
      </w:r>
      <w:r w:rsidR="00B95327" w:rsidRPr="00B95327">
        <w:rPr>
          <w:rFonts w:ascii="Georgia" w:hAnsi="Georgia" w:cs="Courier New"/>
          <w:b/>
          <w:bCs/>
          <w:sz w:val="22"/>
          <w:szCs w:val="22"/>
        </w:rPr>
        <w:t>sal</w:t>
      </w:r>
      <w:r w:rsidRPr="00B95327">
        <w:rPr>
          <w:rFonts w:ascii="Georgia" w:hAnsi="Georgia" w:cs="Courier New"/>
          <w:b/>
          <w:bCs/>
          <w:sz w:val="22"/>
          <w:szCs w:val="22"/>
        </w:rPr>
        <w:t xml:space="preserve"> </w:t>
      </w:r>
      <w:r w:rsidR="00291A03" w:rsidRPr="00B95327">
        <w:rPr>
          <w:rFonts w:ascii="Georgia" w:hAnsi="Georgia" w:cs="Courier New"/>
          <w:b/>
          <w:bCs/>
          <w:sz w:val="22"/>
          <w:szCs w:val="22"/>
        </w:rPr>
        <w:t>kapcsol</w:t>
      </w:r>
      <w:r w:rsidR="00B95327" w:rsidRPr="00B95327">
        <w:rPr>
          <w:rFonts w:ascii="Georgia" w:hAnsi="Georgia" w:cs="Courier New"/>
          <w:b/>
          <w:bCs/>
          <w:sz w:val="22"/>
          <w:szCs w:val="22"/>
        </w:rPr>
        <w:t>atos</w:t>
      </w:r>
      <w:r w:rsidR="00291A03" w:rsidRPr="00B95327">
        <w:rPr>
          <w:rFonts w:ascii="Georgia" w:hAnsi="Georgia" w:cs="Courier New"/>
          <w:b/>
          <w:bCs/>
          <w:sz w:val="22"/>
          <w:szCs w:val="22"/>
        </w:rPr>
        <w:t xml:space="preserve"> tudnivalók</w:t>
      </w:r>
    </w:p>
    <w:p w14:paraId="700B72BE" w14:textId="77777777" w:rsidR="00E032E8" w:rsidRPr="00B95327" w:rsidRDefault="00E032E8" w:rsidP="00E032E8">
      <w:pPr>
        <w:spacing w:line="276" w:lineRule="auto"/>
        <w:jc w:val="center"/>
        <w:rPr>
          <w:rFonts w:ascii="Georgia" w:hAnsi="Georgia" w:cs="Courier New"/>
          <w:b/>
          <w:bCs/>
          <w:sz w:val="22"/>
          <w:szCs w:val="22"/>
        </w:rPr>
      </w:pPr>
    </w:p>
    <w:p w14:paraId="2786FB5D" w14:textId="489A69EC" w:rsidR="00291A03" w:rsidRPr="00D436FF" w:rsidRDefault="001708B8" w:rsidP="00E032E8">
      <w:pPr>
        <w:pStyle w:val="Listaszerbekezds"/>
        <w:numPr>
          <w:ilvl w:val="1"/>
          <w:numId w:val="11"/>
        </w:numPr>
        <w:tabs>
          <w:tab w:val="left" w:pos="0"/>
        </w:tabs>
        <w:spacing w:after="240" w:line="360" w:lineRule="auto"/>
        <w:ind w:left="425" w:right="686" w:hanging="357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A</w:t>
      </w:r>
      <w:r w:rsidR="00291A03" w:rsidRPr="00D436FF">
        <w:rPr>
          <w:rFonts w:ascii="Georgia" w:hAnsi="Georgia" w:cs="Courier New"/>
          <w:sz w:val="22"/>
          <w:szCs w:val="22"/>
        </w:rPr>
        <w:t xml:space="preserve">z elnyert egyházmegyei támogatást kizárólag </w:t>
      </w:r>
      <w:r w:rsidR="00695AAA">
        <w:rPr>
          <w:rFonts w:ascii="Georgia" w:hAnsi="Georgia" w:cs="Courier New"/>
          <w:sz w:val="22"/>
          <w:szCs w:val="22"/>
        </w:rPr>
        <w:t>2026-ban</w:t>
      </w:r>
      <w:r w:rsidR="00291A03" w:rsidRPr="00D436FF">
        <w:rPr>
          <w:rFonts w:ascii="Georgia" w:hAnsi="Georgia" w:cs="Courier New"/>
          <w:sz w:val="22"/>
          <w:szCs w:val="22"/>
        </w:rPr>
        <w:t xml:space="preserve"> lehet felhasználni</w:t>
      </w:r>
      <w:r w:rsidR="00B85766">
        <w:rPr>
          <w:rFonts w:ascii="Georgia" w:hAnsi="Georgia" w:cs="Courier New"/>
          <w:sz w:val="22"/>
          <w:szCs w:val="22"/>
        </w:rPr>
        <w:t>.</w:t>
      </w:r>
      <w:r w:rsidR="00291A03" w:rsidRPr="00D436FF">
        <w:rPr>
          <w:rFonts w:ascii="Georgia" w:hAnsi="Georgia" w:cs="Courier New"/>
          <w:sz w:val="22"/>
          <w:szCs w:val="22"/>
        </w:rPr>
        <w:t xml:space="preserve"> </w:t>
      </w:r>
      <w:r w:rsidR="00B85766">
        <w:rPr>
          <w:rFonts w:ascii="Georgia" w:hAnsi="Georgia" w:cs="Courier New"/>
          <w:sz w:val="22"/>
          <w:szCs w:val="22"/>
        </w:rPr>
        <w:t>A</w:t>
      </w:r>
      <w:r w:rsidR="00291A03" w:rsidRPr="00D436FF">
        <w:rPr>
          <w:rFonts w:ascii="Georgia" w:hAnsi="Georgia" w:cs="Courier New"/>
          <w:sz w:val="22"/>
          <w:szCs w:val="22"/>
        </w:rPr>
        <w:t>z elnyert, de tárgyévben fel nem használt támogatás elveszik.</w:t>
      </w:r>
    </w:p>
    <w:p w14:paraId="0065E419" w14:textId="3A0E7B3E" w:rsidR="00291A03" w:rsidRPr="00D436FF" w:rsidRDefault="001708B8" w:rsidP="00E032E8">
      <w:pPr>
        <w:pStyle w:val="Listaszerbekezds"/>
        <w:numPr>
          <w:ilvl w:val="1"/>
          <w:numId w:val="11"/>
        </w:numPr>
        <w:tabs>
          <w:tab w:val="left" w:pos="0"/>
        </w:tabs>
        <w:spacing w:after="240" w:line="360" w:lineRule="auto"/>
        <w:ind w:left="425" w:right="686" w:hanging="357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A</w:t>
      </w:r>
      <w:r w:rsidR="00291A03" w:rsidRPr="00D436FF">
        <w:rPr>
          <w:rFonts w:ascii="Georgia" w:hAnsi="Georgia" w:cs="Courier New"/>
          <w:sz w:val="22"/>
          <w:szCs w:val="22"/>
        </w:rPr>
        <w:t xml:space="preserve"> támogatások pénzügyi elszámolását </w:t>
      </w:r>
      <w:r w:rsidR="00DD7819" w:rsidRPr="00D436FF">
        <w:rPr>
          <w:rFonts w:ascii="Georgia" w:hAnsi="Georgia" w:cs="Courier New"/>
          <w:sz w:val="22"/>
          <w:szCs w:val="22"/>
        </w:rPr>
        <w:t>a tervezett program megvalósulását</w:t>
      </w:r>
      <w:r w:rsidR="00291A03" w:rsidRPr="00D436FF">
        <w:rPr>
          <w:rFonts w:ascii="Georgia" w:hAnsi="Georgia" w:cs="Courier New"/>
          <w:sz w:val="22"/>
          <w:szCs w:val="22"/>
        </w:rPr>
        <w:t xml:space="preserve"> követő 14 napon belül, de legkésőbb tárgyévet követő év január 31-ig kell </w:t>
      </w:r>
      <w:r w:rsidR="00DD7819" w:rsidRPr="00D436FF">
        <w:rPr>
          <w:rFonts w:ascii="Georgia" w:hAnsi="Georgia" w:cs="Courier New"/>
          <w:sz w:val="22"/>
          <w:szCs w:val="22"/>
        </w:rPr>
        <w:t>benyújtani</w:t>
      </w:r>
      <w:r w:rsidR="00291A03" w:rsidRPr="00D436FF">
        <w:rPr>
          <w:rFonts w:ascii="Georgia" w:hAnsi="Georgia" w:cs="Courier New"/>
          <w:sz w:val="22"/>
          <w:szCs w:val="22"/>
        </w:rPr>
        <w:t xml:space="preserve">. </w:t>
      </w:r>
    </w:p>
    <w:p w14:paraId="06758C76" w14:textId="441C05F2" w:rsidR="00291A03" w:rsidRPr="00D436FF" w:rsidRDefault="001708B8" w:rsidP="00E032E8">
      <w:pPr>
        <w:pStyle w:val="Listaszerbekezds"/>
        <w:numPr>
          <w:ilvl w:val="1"/>
          <w:numId w:val="11"/>
        </w:numPr>
        <w:tabs>
          <w:tab w:val="left" w:pos="0"/>
        </w:tabs>
        <w:spacing w:after="240" w:line="360" w:lineRule="auto"/>
        <w:ind w:left="425" w:right="686" w:hanging="357"/>
        <w:jc w:val="both"/>
        <w:rPr>
          <w:rFonts w:ascii="Georgia" w:hAnsi="Georgia" w:cs="Courier New"/>
          <w:sz w:val="22"/>
          <w:szCs w:val="22"/>
        </w:rPr>
      </w:pPr>
      <w:r>
        <w:rPr>
          <w:rFonts w:ascii="Georgia" w:hAnsi="Georgia" w:cs="Courier New"/>
          <w:sz w:val="22"/>
          <w:szCs w:val="22"/>
        </w:rPr>
        <w:t>E</w:t>
      </w:r>
      <w:r w:rsidR="00291A03" w:rsidRPr="00ED04F1">
        <w:rPr>
          <w:rFonts w:ascii="Georgia" w:hAnsi="Georgia" w:cs="Courier New"/>
          <w:sz w:val="22"/>
          <w:szCs w:val="22"/>
        </w:rPr>
        <w:t xml:space="preserve">gyházmegyei </w:t>
      </w:r>
      <w:r w:rsidR="005741C2">
        <w:rPr>
          <w:rFonts w:ascii="Georgia" w:hAnsi="Georgia" w:cs="Courier New"/>
          <w:sz w:val="22"/>
          <w:szCs w:val="22"/>
        </w:rPr>
        <w:t>zarándokszállások</w:t>
      </w:r>
      <w:r w:rsidR="00ED04F1">
        <w:rPr>
          <w:rFonts w:ascii="Georgia" w:hAnsi="Georgia" w:cs="Courier New"/>
          <w:sz w:val="22"/>
          <w:szCs w:val="22"/>
        </w:rPr>
        <w:t xml:space="preserve"> (Máriagyűd, Báta)</w:t>
      </w:r>
      <w:r w:rsidR="00291A03" w:rsidRPr="00ED04F1">
        <w:rPr>
          <w:rFonts w:ascii="Georgia" w:hAnsi="Georgia" w:cs="Courier New"/>
          <w:sz w:val="22"/>
          <w:szCs w:val="22"/>
        </w:rPr>
        <w:t xml:space="preserve"> igénybevétele esetén </w:t>
      </w:r>
      <w:r w:rsidR="00D436FF" w:rsidRPr="00ED04F1">
        <w:rPr>
          <w:rFonts w:ascii="Georgia" w:hAnsi="Georgia" w:cs="Courier New"/>
          <w:sz w:val="22"/>
          <w:szCs w:val="22"/>
        </w:rPr>
        <w:t>a szállásköltség belső pályázatból támogatott egyharmad része közvetlenül az egyházmegyével kerül rendezésre. A</w:t>
      </w:r>
      <w:r w:rsidR="00291A03" w:rsidRPr="00ED04F1">
        <w:rPr>
          <w:rFonts w:ascii="Georgia" w:hAnsi="Georgia" w:cs="Courier New"/>
          <w:sz w:val="22"/>
          <w:szCs w:val="22"/>
        </w:rPr>
        <w:t xml:space="preserve"> </w:t>
      </w:r>
      <w:r w:rsidR="00D436FF" w:rsidRPr="00ED04F1">
        <w:rPr>
          <w:rFonts w:ascii="Georgia" w:hAnsi="Georgia" w:cs="Courier New"/>
          <w:sz w:val="22"/>
          <w:szCs w:val="22"/>
        </w:rPr>
        <w:t>szállásköltség fennmaradó része</w:t>
      </w:r>
      <w:r w:rsidR="00291A03" w:rsidRPr="00ED04F1">
        <w:rPr>
          <w:rFonts w:ascii="Georgia" w:hAnsi="Georgia" w:cs="Courier New"/>
          <w:sz w:val="22"/>
          <w:szCs w:val="22"/>
        </w:rPr>
        <w:t xml:space="preserve"> a plébánia nevére kerül kiszámlázásra.</w:t>
      </w:r>
      <w:r w:rsidR="00291A03" w:rsidRPr="00D436FF">
        <w:rPr>
          <w:rFonts w:ascii="Georgia" w:hAnsi="Georgia" w:cs="Courier New"/>
          <w:sz w:val="22"/>
          <w:szCs w:val="22"/>
        </w:rPr>
        <w:t xml:space="preserve"> A plébánia mindezek miatt maga köteles gondoskodni arról, hogy a résztvevőkkel egyeztetett költség a plébánia részére</w:t>
      </w:r>
      <w:r w:rsidR="00B62797">
        <w:rPr>
          <w:rFonts w:ascii="Georgia" w:hAnsi="Georgia" w:cs="Courier New"/>
          <w:sz w:val="22"/>
          <w:szCs w:val="22"/>
        </w:rPr>
        <w:t xml:space="preserve"> az idevonatkozó jogszabályi előírások figyelembevételével</w:t>
      </w:r>
      <w:r w:rsidR="00291A03" w:rsidRPr="00D436FF">
        <w:rPr>
          <w:rFonts w:ascii="Georgia" w:hAnsi="Georgia" w:cs="Courier New"/>
          <w:sz w:val="22"/>
          <w:szCs w:val="22"/>
        </w:rPr>
        <w:t xml:space="preserve"> befizetésre kerüljön.</w:t>
      </w:r>
    </w:p>
    <w:p w14:paraId="329A887D" w14:textId="02CDE403" w:rsidR="00291A03" w:rsidRPr="00D436FF" w:rsidRDefault="00291A03" w:rsidP="00E032E8">
      <w:pPr>
        <w:pStyle w:val="Listaszerbekezds"/>
        <w:numPr>
          <w:ilvl w:val="1"/>
          <w:numId w:val="11"/>
        </w:numPr>
        <w:tabs>
          <w:tab w:val="left" w:pos="0"/>
        </w:tabs>
        <w:spacing w:after="240" w:line="360" w:lineRule="auto"/>
        <w:ind w:left="425" w:right="686" w:hanging="357"/>
        <w:jc w:val="both"/>
        <w:rPr>
          <w:rFonts w:ascii="Georgia" w:hAnsi="Georgia" w:cs="Courier New"/>
          <w:sz w:val="22"/>
          <w:szCs w:val="22"/>
        </w:rPr>
      </w:pPr>
      <w:r w:rsidRPr="00D436FF">
        <w:rPr>
          <w:rFonts w:ascii="Georgia" w:hAnsi="Georgia" w:cs="Courier New"/>
          <w:sz w:val="22"/>
          <w:szCs w:val="22"/>
        </w:rPr>
        <w:t>A költségekből a plébániát terhelő részt úgy kell megállapítani, hogy arra a plébánia szokásos gazdálkodása fedezetet tudjon nyújtani</w:t>
      </w:r>
      <w:r w:rsidR="00B62797">
        <w:rPr>
          <w:rFonts w:ascii="Georgia" w:hAnsi="Georgia" w:cs="Courier New"/>
          <w:sz w:val="22"/>
          <w:szCs w:val="22"/>
        </w:rPr>
        <w:t>.</w:t>
      </w:r>
    </w:p>
    <w:p w14:paraId="4C726D68" w14:textId="77777777" w:rsidR="00250462" w:rsidRDefault="00250462" w:rsidP="008F00E1">
      <w:pPr>
        <w:spacing w:line="276" w:lineRule="auto"/>
        <w:jc w:val="both"/>
        <w:rPr>
          <w:rFonts w:ascii="Georgia" w:hAnsi="Georgia" w:cs="Courier New"/>
          <w:sz w:val="22"/>
          <w:szCs w:val="22"/>
        </w:rPr>
      </w:pPr>
    </w:p>
    <w:sectPr w:rsidR="00250462" w:rsidSect="002E1457">
      <w:headerReference w:type="default" r:id="rId14"/>
      <w:pgSz w:w="11906" w:h="16838"/>
      <w:pgMar w:top="993" w:right="991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C279" w14:textId="77777777" w:rsidR="00BE1F18" w:rsidRDefault="00BE1F18">
      <w:r>
        <w:separator/>
      </w:r>
    </w:p>
  </w:endnote>
  <w:endnote w:type="continuationSeparator" w:id="0">
    <w:p w14:paraId="7E98ACCC" w14:textId="77777777" w:rsidR="00BE1F18" w:rsidRDefault="00BE1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asic">
    <w:altName w:val="Times New Roman"/>
    <w:charset w:val="EE"/>
    <w:family w:val="auto"/>
    <w:pitch w:val="variable"/>
    <w:sig w:usb0="00000001" w:usb1="4000204A" w:usb2="00000000" w:usb3="00000000" w:csb0="0000001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F475" w14:textId="77777777" w:rsidR="00BE1F18" w:rsidRDefault="00BE1F18">
      <w:r>
        <w:separator/>
      </w:r>
    </w:p>
  </w:footnote>
  <w:footnote w:type="continuationSeparator" w:id="0">
    <w:p w14:paraId="674937CE" w14:textId="77777777" w:rsidR="00BE1F18" w:rsidRDefault="00BE1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2EE7" w14:textId="77777777" w:rsidR="00972BC9" w:rsidRDefault="00972BC9">
    <w:pPr>
      <w:pStyle w:val="lfej"/>
      <w:jc w:val="center"/>
    </w:pPr>
  </w:p>
  <w:p w14:paraId="5D0542F6" w14:textId="77777777" w:rsidR="00972BC9" w:rsidRDefault="00972BC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213"/>
    <w:multiLevelType w:val="hybridMultilevel"/>
    <w:tmpl w:val="1B0E4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06F2"/>
    <w:multiLevelType w:val="hybridMultilevel"/>
    <w:tmpl w:val="48FC83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5500"/>
    <w:multiLevelType w:val="hybridMultilevel"/>
    <w:tmpl w:val="553AE2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03595"/>
    <w:multiLevelType w:val="hybridMultilevel"/>
    <w:tmpl w:val="98E65074"/>
    <w:lvl w:ilvl="0" w:tplc="040E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728"/>
    <w:multiLevelType w:val="hybridMultilevel"/>
    <w:tmpl w:val="3026B04A"/>
    <w:lvl w:ilvl="0" w:tplc="0E147800">
      <w:start w:val="2"/>
      <w:numFmt w:val="bullet"/>
      <w:lvlText w:val="-"/>
      <w:lvlJc w:val="left"/>
      <w:pPr>
        <w:ind w:left="720" w:hanging="360"/>
      </w:pPr>
      <w:rPr>
        <w:rFonts w:ascii="Gentium Basic" w:eastAsia="Times New Roman" w:hAnsi="Gentium Basic" w:cs="Times New Roman"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5C94"/>
    <w:multiLevelType w:val="hybridMultilevel"/>
    <w:tmpl w:val="B02AC424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EA75C5"/>
    <w:multiLevelType w:val="hybridMultilevel"/>
    <w:tmpl w:val="A8BCE3C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02FF0"/>
    <w:multiLevelType w:val="hybridMultilevel"/>
    <w:tmpl w:val="AF1A0620"/>
    <w:lvl w:ilvl="0" w:tplc="2B723710">
      <w:start w:val="6"/>
      <w:numFmt w:val="bullet"/>
      <w:lvlText w:val="-"/>
      <w:lvlJc w:val="left"/>
      <w:pPr>
        <w:ind w:left="720" w:hanging="360"/>
      </w:pPr>
      <w:rPr>
        <w:rFonts w:ascii="Gentium Basic" w:eastAsia="Times New Roman" w:hAnsi="Gentium Bas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C6439"/>
    <w:multiLevelType w:val="hybridMultilevel"/>
    <w:tmpl w:val="38E410BE"/>
    <w:lvl w:ilvl="0" w:tplc="5A1A0790">
      <w:start w:val="1"/>
      <w:numFmt w:val="bullet"/>
      <w:lvlText w:val="-"/>
      <w:lvlJc w:val="left"/>
      <w:pPr>
        <w:ind w:left="720" w:hanging="360"/>
      </w:pPr>
      <w:rPr>
        <w:rFonts w:ascii="Georgia" w:hAnsi="Georg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20B99"/>
    <w:multiLevelType w:val="hybridMultilevel"/>
    <w:tmpl w:val="25E0584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66F4A"/>
    <w:multiLevelType w:val="hybridMultilevel"/>
    <w:tmpl w:val="4E6AA4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530B4"/>
    <w:multiLevelType w:val="hybridMultilevel"/>
    <w:tmpl w:val="394225B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C759A"/>
    <w:multiLevelType w:val="hybridMultilevel"/>
    <w:tmpl w:val="1B0E4C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66247">
    <w:abstractNumId w:val="12"/>
  </w:num>
  <w:num w:numId="2" w16cid:durableId="1524053487">
    <w:abstractNumId w:val="1"/>
  </w:num>
  <w:num w:numId="3" w16cid:durableId="7567943">
    <w:abstractNumId w:val="3"/>
  </w:num>
  <w:num w:numId="4" w16cid:durableId="1353216195">
    <w:abstractNumId w:val="9"/>
  </w:num>
  <w:num w:numId="5" w16cid:durableId="1663729558">
    <w:abstractNumId w:val="6"/>
  </w:num>
  <w:num w:numId="6" w16cid:durableId="1957129818">
    <w:abstractNumId w:val="10"/>
  </w:num>
  <w:num w:numId="7" w16cid:durableId="1798061606">
    <w:abstractNumId w:val="4"/>
  </w:num>
  <w:num w:numId="8" w16cid:durableId="1917325860">
    <w:abstractNumId w:val="5"/>
  </w:num>
  <w:num w:numId="9" w16cid:durableId="1777409258">
    <w:abstractNumId w:val="7"/>
  </w:num>
  <w:num w:numId="10" w16cid:durableId="736896851">
    <w:abstractNumId w:val="11"/>
  </w:num>
  <w:num w:numId="11" w16cid:durableId="1526599401">
    <w:abstractNumId w:val="8"/>
  </w:num>
  <w:num w:numId="12" w16cid:durableId="1528981065">
    <w:abstractNumId w:val="0"/>
  </w:num>
  <w:num w:numId="13" w16cid:durableId="957371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E1"/>
    <w:rsid w:val="0001594D"/>
    <w:rsid w:val="000620AF"/>
    <w:rsid w:val="00076420"/>
    <w:rsid w:val="000A73E8"/>
    <w:rsid w:val="000C0498"/>
    <w:rsid w:val="000F6FEB"/>
    <w:rsid w:val="0010608E"/>
    <w:rsid w:val="00107AFF"/>
    <w:rsid w:val="00117055"/>
    <w:rsid w:val="00126E17"/>
    <w:rsid w:val="00136B1B"/>
    <w:rsid w:val="001708B8"/>
    <w:rsid w:val="001A3A3B"/>
    <w:rsid w:val="001D1840"/>
    <w:rsid w:val="00225F40"/>
    <w:rsid w:val="00230304"/>
    <w:rsid w:val="0023451C"/>
    <w:rsid w:val="00250462"/>
    <w:rsid w:val="0028120F"/>
    <w:rsid w:val="00291A03"/>
    <w:rsid w:val="002940F9"/>
    <w:rsid w:val="00296E3B"/>
    <w:rsid w:val="002A0632"/>
    <w:rsid w:val="002D1FFA"/>
    <w:rsid w:val="002D29E3"/>
    <w:rsid w:val="002E1457"/>
    <w:rsid w:val="002E696A"/>
    <w:rsid w:val="0030737E"/>
    <w:rsid w:val="0032115E"/>
    <w:rsid w:val="00342CFF"/>
    <w:rsid w:val="0036496C"/>
    <w:rsid w:val="00386656"/>
    <w:rsid w:val="003A026A"/>
    <w:rsid w:val="00405702"/>
    <w:rsid w:val="00407A16"/>
    <w:rsid w:val="00435CE6"/>
    <w:rsid w:val="0043653A"/>
    <w:rsid w:val="00476510"/>
    <w:rsid w:val="004826A4"/>
    <w:rsid w:val="00484D50"/>
    <w:rsid w:val="004B1D94"/>
    <w:rsid w:val="00507CC1"/>
    <w:rsid w:val="00522481"/>
    <w:rsid w:val="005460AD"/>
    <w:rsid w:val="005741C2"/>
    <w:rsid w:val="00584BDF"/>
    <w:rsid w:val="00590C07"/>
    <w:rsid w:val="00597649"/>
    <w:rsid w:val="005C3AA2"/>
    <w:rsid w:val="005D1D03"/>
    <w:rsid w:val="005F4FB2"/>
    <w:rsid w:val="00605B93"/>
    <w:rsid w:val="00677AAE"/>
    <w:rsid w:val="00695AAA"/>
    <w:rsid w:val="006A2F24"/>
    <w:rsid w:val="006A3705"/>
    <w:rsid w:val="006B4524"/>
    <w:rsid w:val="006D132A"/>
    <w:rsid w:val="006F67B4"/>
    <w:rsid w:val="0074070E"/>
    <w:rsid w:val="0074425E"/>
    <w:rsid w:val="007830F7"/>
    <w:rsid w:val="0079765F"/>
    <w:rsid w:val="007E1EF8"/>
    <w:rsid w:val="00803411"/>
    <w:rsid w:val="00827B1D"/>
    <w:rsid w:val="00827CC0"/>
    <w:rsid w:val="00830A13"/>
    <w:rsid w:val="0084048B"/>
    <w:rsid w:val="00847FBA"/>
    <w:rsid w:val="008639E1"/>
    <w:rsid w:val="0087503D"/>
    <w:rsid w:val="00877169"/>
    <w:rsid w:val="008B268B"/>
    <w:rsid w:val="008D0781"/>
    <w:rsid w:val="008D33A7"/>
    <w:rsid w:val="008D58F2"/>
    <w:rsid w:val="008D5CA8"/>
    <w:rsid w:val="008F00E1"/>
    <w:rsid w:val="008F1CDD"/>
    <w:rsid w:val="008F7097"/>
    <w:rsid w:val="00972BC9"/>
    <w:rsid w:val="009831CE"/>
    <w:rsid w:val="0099321F"/>
    <w:rsid w:val="009965B8"/>
    <w:rsid w:val="009B0B2F"/>
    <w:rsid w:val="009B33E1"/>
    <w:rsid w:val="009F0EAD"/>
    <w:rsid w:val="00A0037B"/>
    <w:rsid w:val="00A231B5"/>
    <w:rsid w:val="00A408D2"/>
    <w:rsid w:val="00A5739F"/>
    <w:rsid w:val="00A66F99"/>
    <w:rsid w:val="00A72E88"/>
    <w:rsid w:val="00A863D7"/>
    <w:rsid w:val="00AA144C"/>
    <w:rsid w:val="00B10B79"/>
    <w:rsid w:val="00B25179"/>
    <w:rsid w:val="00B61D39"/>
    <w:rsid w:val="00B62797"/>
    <w:rsid w:val="00B719E3"/>
    <w:rsid w:val="00B85766"/>
    <w:rsid w:val="00B95327"/>
    <w:rsid w:val="00BA1786"/>
    <w:rsid w:val="00BB4345"/>
    <w:rsid w:val="00BB6892"/>
    <w:rsid w:val="00BC0B94"/>
    <w:rsid w:val="00BE1F18"/>
    <w:rsid w:val="00C059C1"/>
    <w:rsid w:val="00C12AC9"/>
    <w:rsid w:val="00C26B63"/>
    <w:rsid w:val="00C401A5"/>
    <w:rsid w:val="00C531E2"/>
    <w:rsid w:val="00C60B0F"/>
    <w:rsid w:val="00D00CA7"/>
    <w:rsid w:val="00D436FF"/>
    <w:rsid w:val="00D81CEB"/>
    <w:rsid w:val="00D9391A"/>
    <w:rsid w:val="00DC762D"/>
    <w:rsid w:val="00DD7819"/>
    <w:rsid w:val="00DE63D1"/>
    <w:rsid w:val="00E032E8"/>
    <w:rsid w:val="00E423EB"/>
    <w:rsid w:val="00EB5874"/>
    <w:rsid w:val="00ED04F1"/>
    <w:rsid w:val="00EE4B10"/>
    <w:rsid w:val="00EE66E4"/>
    <w:rsid w:val="00EF7751"/>
    <w:rsid w:val="00F1315A"/>
    <w:rsid w:val="00F14572"/>
    <w:rsid w:val="00F268B7"/>
    <w:rsid w:val="00F87EE4"/>
    <w:rsid w:val="00F95BAF"/>
    <w:rsid w:val="00FB4E59"/>
    <w:rsid w:val="00F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0CBC"/>
  <w15:docId w15:val="{31FB9B6A-90D3-46A0-91F6-CC2C3FA8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F00E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8F00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8F00E1"/>
    <w:pPr>
      <w:ind w:left="720"/>
      <w:contextualSpacing/>
    </w:pPr>
  </w:style>
  <w:style w:type="character" w:styleId="Hiperhivatkozs">
    <w:name w:val="Hyperlink"/>
    <w:rsid w:val="008F00E1"/>
    <w:rPr>
      <w:color w:val="0000FF"/>
      <w:u w:val="single"/>
    </w:rPr>
  </w:style>
  <w:style w:type="paragraph" w:styleId="Vltozat">
    <w:name w:val="Revision"/>
    <w:hidden/>
    <w:uiPriority w:val="99"/>
    <w:semiHidden/>
    <w:rsid w:val="005D1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D1D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1D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1D0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1D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1D0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6496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106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10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ztoralis@pecs.egyhazmegye.hu" TargetMode="External"/><Relationship Id="rId13" Type="http://schemas.openxmlformats.org/officeDocument/2006/relationships/hyperlink" Target="mailto:szallas@pecs.egyhazmegye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csiegyhazmegye.hu/letoltes" TargetMode="External"/><Relationship Id="rId12" Type="http://schemas.openxmlformats.org/officeDocument/2006/relationships/hyperlink" Target="mailto:biki.endre.gabor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zallas@pecs.egyhazmegye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zallas@pecs.egyhazmegy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mosy@pecs.egyhazmegye.h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Pécsi Egyházmegye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 Zsófia</dc:creator>
  <cp:lastModifiedBy>Tamás Eszter Anita</cp:lastModifiedBy>
  <cp:revision>5</cp:revision>
  <cp:lastPrinted>2023-01-25T06:38:00Z</cp:lastPrinted>
  <dcterms:created xsi:type="dcterms:W3CDTF">2025-10-14T09:01:00Z</dcterms:created>
  <dcterms:modified xsi:type="dcterms:W3CDTF">2025-10-22T12:05:00Z</dcterms:modified>
</cp:coreProperties>
</file>